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ED4" w:rsidRDefault="00851F7F" w:rsidP="00851F7F">
      <w:pPr>
        <w:tabs>
          <w:tab w:val="left" w:pos="3045"/>
          <w:tab w:val="center" w:pos="5102"/>
        </w:tabs>
        <w:jc w:val="left"/>
        <w:rPr>
          <w:rFonts w:cs="Arial"/>
          <w:b/>
          <w:bCs/>
          <w:sz w:val="48"/>
        </w:rPr>
      </w:pPr>
      <w:r>
        <w:rPr>
          <w:rFonts w:cs="Arial"/>
          <w:b/>
          <w:bCs/>
          <w:sz w:val="48"/>
        </w:rPr>
        <w:tab/>
      </w:r>
      <w:r>
        <w:rPr>
          <w:rFonts w:cs="Arial"/>
          <w:b/>
          <w:bCs/>
          <w:sz w:val="48"/>
        </w:rPr>
        <w:tab/>
      </w:r>
      <w:r w:rsidR="004E4199">
        <w:rPr>
          <w:rFonts w:cs="Arial"/>
          <w:b/>
          <w:bCs/>
          <w:noProof/>
          <w:sz w:val="48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-7782560</wp:posOffset>
                </wp:positionV>
                <wp:extent cx="4800600" cy="6286500"/>
                <wp:effectExtent l="0" t="0" r="1905" b="63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5E4" w:rsidRDefault="008375E4" w:rsidP="003D2B3D">
                            <w:pPr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:rsidR="008375E4" w:rsidRPr="005A5311" w:rsidRDefault="00904A21" w:rsidP="003D2B3D">
                            <w:pPr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color w:val="FFFFFF"/>
                                    <w:sz w:val="48"/>
                                    <w:szCs w:val="48"/>
                                  </w:rPr>
                                  <w:t>South</w:t>
                                </w:r>
                              </w:smartTag>
                              <w:r>
                                <w:rPr>
                                  <w:color w:val="FFFFFF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color w:val="FFFFFF"/>
                                    <w:sz w:val="48"/>
                                    <w:szCs w:val="48"/>
                                  </w:rPr>
                                  <w:t>West</w:t>
                                </w:r>
                              </w:smartTag>
                              <w:r w:rsidR="008375E4">
                                <w:rPr>
                                  <w:color w:val="FFFFFF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="008375E4">
                                  <w:rPr>
                                    <w:color w:val="FFFFFF"/>
                                    <w:sz w:val="48"/>
                                    <w:szCs w:val="48"/>
                                  </w:rPr>
                                  <w:t>School</w:t>
                                </w:r>
                              </w:smartTag>
                            </w:smartTag>
                            <w:r w:rsidR="008375E4">
                              <w:rPr>
                                <w:color w:val="FFFFFF"/>
                                <w:sz w:val="48"/>
                                <w:szCs w:val="48"/>
                              </w:rPr>
                              <w:t xml:space="preserve"> Sport Board</w:t>
                            </w:r>
                          </w:p>
                          <w:p w:rsidR="008375E4" w:rsidRPr="005A5311" w:rsidRDefault="008375E4" w:rsidP="003D2B3D">
                            <w:pPr>
                              <w:rPr>
                                <w:color w:val="FFFFFF"/>
                                <w:sz w:val="44"/>
                              </w:rPr>
                            </w:pPr>
                          </w:p>
                          <w:p w:rsidR="008375E4" w:rsidRPr="005A5311" w:rsidRDefault="008375E4" w:rsidP="003D2B3D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8375E4" w:rsidRPr="005A5311" w:rsidRDefault="008375E4" w:rsidP="003D2B3D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8375E4" w:rsidRPr="005A5311" w:rsidRDefault="008375E4" w:rsidP="003D2B3D">
                            <w:pPr>
                              <w:rPr>
                                <w:color w:val="FFFFFF"/>
                                <w:sz w:val="56"/>
                              </w:rPr>
                            </w:pPr>
                          </w:p>
                          <w:p w:rsidR="008375E4" w:rsidRPr="005A5311" w:rsidRDefault="008375E4" w:rsidP="00904A21">
                            <w:pPr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>Management</w:t>
                            </w:r>
                            <w:r w:rsidRPr="005A5311">
                              <w:rPr>
                                <w:color w:val="FFFFFF"/>
                                <w:sz w:val="48"/>
                                <w:szCs w:val="48"/>
                              </w:rPr>
                              <w:t xml:space="preserve"> Procedures</w:t>
                            </w:r>
                          </w:p>
                          <w:p w:rsidR="008375E4" w:rsidRPr="005A5311" w:rsidRDefault="008375E4" w:rsidP="003D2B3D">
                            <w:pPr>
                              <w:rPr>
                                <w:color w:val="FFFFFF"/>
                                <w:sz w:val="56"/>
                              </w:rPr>
                            </w:pPr>
                          </w:p>
                          <w:p w:rsidR="008375E4" w:rsidRPr="005A5311" w:rsidRDefault="008375E4" w:rsidP="003D2B3D">
                            <w:pPr>
                              <w:rPr>
                                <w:color w:val="FFFFFF"/>
                                <w:sz w:val="56"/>
                              </w:rPr>
                            </w:pPr>
                          </w:p>
                          <w:p w:rsidR="00B03A5F" w:rsidRDefault="00904A21" w:rsidP="003D2B3D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Date a</w:t>
                            </w:r>
                            <w:r w:rsidR="008375E4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pproved by QSSC </w:t>
                            </w:r>
                            <w:r w:rsidR="00B03A5F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03A5F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25 November 2011</w:t>
                            </w:r>
                          </w:p>
                          <w:p w:rsidR="00904A21" w:rsidRDefault="00A01248" w:rsidP="003D2B3D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Date approved by SWSSB – 2</w:t>
                            </w:r>
                            <w:r w:rsidR="00904A21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0 February 2012</w:t>
                            </w:r>
                          </w:p>
                          <w:p w:rsidR="00854AFF" w:rsidRDefault="00854AFF" w:rsidP="003D2B3D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Date Updated by SWSSB – 4 May 2016</w:t>
                            </w:r>
                          </w:p>
                          <w:p w:rsidR="008B01D9" w:rsidRPr="005A5311" w:rsidRDefault="008B01D9" w:rsidP="003D2B3D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Date Updated by SWSSB – 20 October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6.1pt;margin-top:-612.8pt;width:378pt;height:4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+ptgIAALs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" filled="f" stroked="f">
                <v:textbox>
                  <w:txbxContent>
                    <w:p w:rsidR="008375E4" w:rsidRDefault="008375E4" w:rsidP="003D2B3D">
                      <w:pPr>
                        <w:rPr>
                          <w:color w:val="FFFFFF"/>
                          <w:sz w:val="48"/>
                          <w:szCs w:val="48"/>
                        </w:rPr>
                      </w:pPr>
                    </w:p>
                    <w:p w:rsidR="008375E4" w:rsidRPr="005A5311" w:rsidRDefault="00904A21" w:rsidP="003D2B3D">
                      <w:pPr>
                        <w:rPr>
                          <w:color w:val="FFFFFF"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color w:val="FFFFFF"/>
                              <w:sz w:val="48"/>
                              <w:szCs w:val="48"/>
                            </w:rPr>
                            <w:t>South</w:t>
                          </w:r>
                        </w:smartTag>
                        <w:r>
                          <w:rPr>
                            <w:color w:val="FFFFFF"/>
                            <w:sz w:val="48"/>
                            <w:szCs w:val="48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color w:val="FFFFFF"/>
                              <w:sz w:val="48"/>
                              <w:szCs w:val="48"/>
                            </w:rPr>
                            <w:t>West</w:t>
                          </w:r>
                        </w:smartTag>
                        <w:r w:rsidR="008375E4">
                          <w:rPr>
                            <w:color w:val="FFFFFF"/>
                            <w:sz w:val="48"/>
                            <w:szCs w:val="48"/>
                          </w:rPr>
                          <w:t xml:space="preserve"> </w:t>
                        </w:r>
                        <w:smartTag w:uri="urn:schemas-microsoft-com:office:smarttags" w:element="PlaceType">
                          <w:r w:rsidR="008375E4">
                            <w:rPr>
                              <w:color w:val="FFFFFF"/>
                              <w:sz w:val="48"/>
                              <w:szCs w:val="48"/>
                            </w:rPr>
                            <w:t>School</w:t>
                          </w:r>
                        </w:smartTag>
                      </w:smartTag>
                      <w:r w:rsidR="008375E4">
                        <w:rPr>
                          <w:color w:val="FFFFFF"/>
                          <w:sz w:val="48"/>
                          <w:szCs w:val="48"/>
                        </w:rPr>
                        <w:t xml:space="preserve"> Sport Board</w:t>
                      </w:r>
                    </w:p>
                    <w:p w:rsidR="008375E4" w:rsidRPr="005A5311" w:rsidRDefault="008375E4" w:rsidP="003D2B3D">
                      <w:pPr>
                        <w:rPr>
                          <w:color w:val="FFFFFF"/>
                          <w:sz w:val="44"/>
                        </w:rPr>
                      </w:pPr>
                    </w:p>
                    <w:p w:rsidR="008375E4" w:rsidRPr="005A5311" w:rsidRDefault="008375E4" w:rsidP="003D2B3D">
                      <w:pPr>
                        <w:rPr>
                          <w:color w:val="FFFFFF"/>
                        </w:rPr>
                      </w:pPr>
                    </w:p>
                    <w:p w:rsidR="008375E4" w:rsidRPr="005A5311" w:rsidRDefault="008375E4" w:rsidP="003D2B3D">
                      <w:pPr>
                        <w:rPr>
                          <w:color w:val="FFFFFF"/>
                        </w:rPr>
                      </w:pPr>
                    </w:p>
                    <w:p w:rsidR="008375E4" w:rsidRPr="005A5311" w:rsidRDefault="008375E4" w:rsidP="003D2B3D">
                      <w:pPr>
                        <w:rPr>
                          <w:color w:val="FFFFFF"/>
                          <w:sz w:val="56"/>
                        </w:rPr>
                      </w:pPr>
                    </w:p>
                    <w:p w:rsidR="008375E4" w:rsidRPr="005A5311" w:rsidRDefault="008375E4" w:rsidP="00904A21"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color w:val="FFFFFF"/>
                          <w:sz w:val="48"/>
                          <w:szCs w:val="48"/>
                        </w:rPr>
                        <w:t>Management</w:t>
                      </w:r>
                      <w:r w:rsidRPr="005A5311">
                        <w:rPr>
                          <w:color w:val="FFFFFF"/>
                          <w:sz w:val="48"/>
                          <w:szCs w:val="48"/>
                        </w:rPr>
                        <w:t xml:space="preserve"> Procedures</w:t>
                      </w:r>
                    </w:p>
                    <w:p w:rsidR="008375E4" w:rsidRPr="005A5311" w:rsidRDefault="008375E4" w:rsidP="003D2B3D">
                      <w:pPr>
                        <w:rPr>
                          <w:color w:val="FFFFFF"/>
                          <w:sz w:val="56"/>
                        </w:rPr>
                      </w:pPr>
                    </w:p>
                    <w:p w:rsidR="008375E4" w:rsidRPr="005A5311" w:rsidRDefault="008375E4" w:rsidP="003D2B3D">
                      <w:pPr>
                        <w:rPr>
                          <w:color w:val="FFFFFF"/>
                          <w:sz w:val="56"/>
                        </w:rPr>
                      </w:pPr>
                    </w:p>
                    <w:p w:rsidR="00B03A5F" w:rsidRDefault="00904A21" w:rsidP="003D2B3D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>Date a</w:t>
                      </w:r>
                      <w:r w:rsidR="008375E4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pproved by QSSC </w:t>
                      </w:r>
                      <w:r w:rsidR="00B03A5F">
                        <w:rPr>
                          <w:b/>
                          <w:color w:val="FFFFFF"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B03A5F">
                        <w:rPr>
                          <w:b/>
                          <w:color w:val="FFFFFF"/>
                          <w:sz w:val="32"/>
                          <w:szCs w:val="32"/>
                        </w:rPr>
                        <w:t>25 November 2011</w:t>
                      </w:r>
                    </w:p>
                    <w:p w:rsidR="00904A21" w:rsidRDefault="00A01248" w:rsidP="003D2B3D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>Date approved by SWSSB – 2</w:t>
                      </w:r>
                      <w:r w:rsidR="00904A21">
                        <w:rPr>
                          <w:b/>
                          <w:color w:val="FFFFFF"/>
                          <w:sz w:val="32"/>
                          <w:szCs w:val="32"/>
                        </w:rPr>
                        <w:t>0 February 2012</w:t>
                      </w:r>
                    </w:p>
                    <w:p w:rsidR="00854AFF" w:rsidRDefault="00854AFF" w:rsidP="003D2B3D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>Date Updated by SWSSB – 4 May 2016</w:t>
                      </w:r>
                    </w:p>
                    <w:p w:rsidR="008B01D9" w:rsidRPr="005A5311" w:rsidRDefault="008B01D9" w:rsidP="003D2B3D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>Date Updated by SWSSB – 20 October 2017</w:t>
                      </w:r>
                    </w:p>
                  </w:txbxContent>
                </v:textbox>
              </v:shape>
            </w:pict>
          </mc:Fallback>
        </mc:AlternateContent>
      </w:r>
      <w:r w:rsidR="004E4199">
        <w:rPr>
          <w:rFonts w:cs="Arial"/>
          <w:b/>
          <w:bCs/>
          <w:noProof/>
          <w:sz w:val="48"/>
          <w:lang w:eastAsia="zh-TW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-83820</wp:posOffset>
            </wp:positionV>
            <wp:extent cx="6557010" cy="9570720"/>
            <wp:effectExtent l="0" t="0" r="0" b="0"/>
            <wp:wrapTight wrapText="bothSides">
              <wp:wrapPolygon edited="0">
                <wp:start x="0" y="0"/>
                <wp:lineTo x="0" y="21540"/>
                <wp:lineTo x="21525" y="21540"/>
                <wp:lineTo x="21525" y="0"/>
                <wp:lineTo x="0" y="0"/>
              </wp:wrapPolygon>
            </wp:wrapTight>
            <wp:docPr id="19" name="Picture 19" descr="Qld sport_ A4 cover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Qld sport_ A4 cover p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10" cy="957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B3D" w:rsidRDefault="003D2B3D">
      <w:pPr>
        <w:jc w:val="center"/>
        <w:rPr>
          <w:rFonts w:cs="Arial"/>
          <w:b/>
          <w:bCs/>
          <w:sz w:val="48"/>
        </w:rPr>
        <w:sectPr w:rsidR="003D2B3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1E4ED4" w:rsidRPr="00B51FD4" w:rsidRDefault="001E4ED4" w:rsidP="009E6CE4">
      <w:pPr>
        <w:pStyle w:val="Title"/>
      </w:pPr>
      <w:r w:rsidRPr="00B51FD4">
        <w:lastRenderedPageBreak/>
        <w:t>Contents</w:t>
      </w:r>
    </w:p>
    <w:p w:rsidR="00024796" w:rsidRDefault="001A2568">
      <w:pPr>
        <w:pStyle w:val="TOC1"/>
        <w:tabs>
          <w:tab w:val="left" w:pos="480"/>
          <w:tab w:val="right" w:leader="dot" w:pos="9628"/>
        </w:tabs>
        <w:rPr>
          <w:rFonts w:ascii="Times New Roman" w:hAnsi="Times New Roman"/>
          <w:noProof/>
          <w:lang w:eastAsia="en-AU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276453060" w:history="1">
        <w:r w:rsidR="00024796" w:rsidRPr="00704AE0">
          <w:rPr>
            <w:rStyle w:val="Hyperlink"/>
            <w:noProof/>
          </w:rPr>
          <w:t>1.</w:t>
        </w:r>
        <w:r w:rsidR="00024796">
          <w:rPr>
            <w:rFonts w:ascii="Times New Roman" w:hAnsi="Times New Roman"/>
            <w:noProof/>
            <w:lang w:eastAsia="en-AU"/>
          </w:rPr>
          <w:tab/>
        </w:r>
        <w:r w:rsidR="00024796" w:rsidRPr="00704AE0">
          <w:rPr>
            <w:rStyle w:val="Hyperlink"/>
            <w:noProof/>
          </w:rPr>
          <w:t>Name</w:t>
        </w:r>
        <w:r w:rsidR="00024796">
          <w:rPr>
            <w:noProof/>
            <w:webHidden/>
          </w:rPr>
          <w:tab/>
        </w:r>
        <w:r w:rsidR="00024796">
          <w:rPr>
            <w:noProof/>
            <w:webHidden/>
          </w:rPr>
          <w:fldChar w:fldCharType="begin"/>
        </w:r>
        <w:r w:rsidR="00024796">
          <w:rPr>
            <w:noProof/>
            <w:webHidden/>
          </w:rPr>
          <w:instrText xml:space="preserve"> PAGEREF _Toc276453060 \h </w:instrText>
        </w:r>
        <w:r w:rsidR="00024796">
          <w:rPr>
            <w:noProof/>
            <w:webHidden/>
          </w:rPr>
        </w:r>
        <w:r w:rsidR="00024796">
          <w:rPr>
            <w:noProof/>
            <w:webHidden/>
          </w:rPr>
          <w:fldChar w:fldCharType="separate"/>
        </w:r>
        <w:r w:rsidR="005A3F31">
          <w:rPr>
            <w:noProof/>
            <w:webHidden/>
          </w:rPr>
          <w:t>3</w:t>
        </w:r>
        <w:r w:rsidR="00024796">
          <w:rPr>
            <w:noProof/>
            <w:webHidden/>
          </w:rPr>
          <w:fldChar w:fldCharType="end"/>
        </w:r>
      </w:hyperlink>
    </w:p>
    <w:p w:rsidR="00024796" w:rsidRDefault="002568DA">
      <w:pPr>
        <w:pStyle w:val="TOC1"/>
        <w:tabs>
          <w:tab w:val="left" w:pos="480"/>
          <w:tab w:val="right" w:leader="dot" w:pos="9628"/>
        </w:tabs>
        <w:rPr>
          <w:rFonts w:ascii="Times New Roman" w:hAnsi="Times New Roman"/>
          <w:noProof/>
          <w:lang w:eastAsia="en-AU"/>
        </w:rPr>
      </w:pPr>
      <w:hyperlink w:anchor="_Toc276453061" w:history="1">
        <w:r w:rsidR="00024796" w:rsidRPr="00704AE0">
          <w:rPr>
            <w:rStyle w:val="Hyperlink"/>
            <w:noProof/>
          </w:rPr>
          <w:t>2.</w:t>
        </w:r>
        <w:r w:rsidR="00024796">
          <w:rPr>
            <w:rFonts w:ascii="Times New Roman" w:hAnsi="Times New Roman"/>
            <w:noProof/>
            <w:lang w:eastAsia="en-AU"/>
          </w:rPr>
          <w:tab/>
        </w:r>
        <w:r w:rsidR="00024796" w:rsidRPr="00704AE0">
          <w:rPr>
            <w:rStyle w:val="Hyperlink"/>
            <w:noProof/>
          </w:rPr>
          <w:t>Purpose</w:t>
        </w:r>
        <w:r w:rsidR="00024796">
          <w:rPr>
            <w:noProof/>
            <w:webHidden/>
          </w:rPr>
          <w:tab/>
        </w:r>
        <w:r w:rsidR="00024796">
          <w:rPr>
            <w:noProof/>
            <w:webHidden/>
          </w:rPr>
          <w:fldChar w:fldCharType="begin"/>
        </w:r>
        <w:r w:rsidR="00024796">
          <w:rPr>
            <w:noProof/>
            <w:webHidden/>
          </w:rPr>
          <w:instrText xml:space="preserve"> PAGEREF _Toc276453061 \h </w:instrText>
        </w:r>
        <w:r w:rsidR="00024796">
          <w:rPr>
            <w:noProof/>
            <w:webHidden/>
          </w:rPr>
        </w:r>
        <w:r w:rsidR="00024796">
          <w:rPr>
            <w:noProof/>
            <w:webHidden/>
          </w:rPr>
          <w:fldChar w:fldCharType="separate"/>
        </w:r>
        <w:r w:rsidR="005A3F31">
          <w:rPr>
            <w:noProof/>
            <w:webHidden/>
          </w:rPr>
          <w:t>3</w:t>
        </w:r>
        <w:r w:rsidR="00024796">
          <w:rPr>
            <w:noProof/>
            <w:webHidden/>
          </w:rPr>
          <w:fldChar w:fldCharType="end"/>
        </w:r>
      </w:hyperlink>
    </w:p>
    <w:p w:rsidR="00024796" w:rsidRDefault="002568DA">
      <w:pPr>
        <w:pStyle w:val="TOC1"/>
        <w:tabs>
          <w:tab w:val="left" w:pos="480"/>
          <w:tab w:val="right" w:leader="dot" w:pos="9628"/>
        </w:tabs>
        <w:rPr>
          <w:rFonts w:ascii="Times New Roman" w:hAnsi="Times New Roman"/>
          <w:noProof/>
          <w:lang w:eastAsia="en-AU"/>
        </w:rPr>
      </w:pPr>
      <w:hyperlink w:anchor="_Toc276453062" w:history="1">
        <w:r w:rsidR="00024796" w:rsidRPr="00704AE0">
          <w:rPr>
            <w:rStyle w:val="Hyperlink"/>
            <w:noProof/>
          </w:rPr>
          <w:t>3.</w:t>
        </w:r>
        <w:r w:rsidR="00024796">
          <w:rPr>
            <w:rFonts w:ascii="Times New Roman" w:hAnsi="Times New Roman"/>
            <w:noProof/>
            <w:lang w:eastAsia="en-AU"/>
          </w:rPr>
          <w:tab/>
        </w:r>
        <w:r w:rsidR="00024796" w:rsidRPr="00704AE0">
          <w:rPr>
            <w:rStyle w:val="Hyperlink"/>
            <w:noProof/>
          </w:rPr>
          <w:t>Powers and Functions</w:t>
        </w:r>
        <w:r w:rsidR="00024796">
          <w:rPr>
            <w:noProof/>
            <w:webHidden/>
          </w:rPr>
          <w:tab/>
        </w:r>
        <w:r w:rsidR="00024796">
          <w:rPr>
            <w:noProof/>
            <w:webHidden/>
          </w:rPr>
          <w:fldChar w:fldCharType="begin"/>
        </w:r>
        <w:r w:rsidR="00024796">
          <w:rPr>
            <w:noProof/>
            <w:webHidden/>
          </w:rPr>
          <w:instrText xml:space="preserve"> PAGEREF _Toc276453062 \h </w:instrText>
        </w:r>
        <w:r w:rsidR="00024796">
          <w:rPr>
            <w:noProof/>
            <w:webHidden/>
          </w:rPr>
        </w:r>
        <w:r w:rsidR="00024796">
          <w:rPr>
            <w:noProof/>
            <w:webHidden/>
          </w:rPr>
          <w:fldChar w:fldCharType="separate"/>
        </w:r>
        <w:r w:rsidR="005A3F31">
          <w:rPr>
            <w:noProof/>
            <w:webHidden/>
          </w:rPr>
          <w:t>3</w:t>
        </w:r>
        <w:r w:rsidR="00024796">
          <w:rPr>
            <w:noProof/>
            <w:webHidden/>
          </w:rPr>
          <w:fldChar w:fldCharType="end"/>
        </w:r>
      </w:hyperlink>
    </w:p>
    <w:p w:rsidR="00024796" w:rsidRDefault="002568DA">
      <w:pPr>
        <w:pStyle w:val="TOC1"/>
        <w:tabs>
          <w:tab w:val="left" w:pos="480"/>
          <w:tab w:val="right" w:leader="dot" w:pos="9628"/>
        </w:tabs>
        <w:rPr>
          <w:rFonts w:ascii="Times New Roman" w:hAnsi="Times New Roman"/>
          <w:noProof/>
          <w:lang w:eastAsia="en-AU"/>
        </w:rPr>
      </w:pPr>
      <w:hyperlink w:anchor="_Toc276453063" w:history="1">
        <w:r w:rsidR="00024796" w:rsidRPr="00704AE0">
          <w:rPr>
            <w:rStyle w:val="Hyperlink"/>
            <w:noProof/>
          </w:rPr>
          <w:t>4.</w:t>
        </w:r>
        <w:r w:rsidR="00024796">
          <w:rPr>
            <w:rFonts w:ascii="Times New Roman" w:hAnsi="Times New Roman"/>
            <w:noProof/>
            <w:lang w:eastAsia="en-AU"/>
          </w:rPr>
          <w:tab/>
        </w:r>
        <w:r w:rsidR="00024796" w:rsidRPr="00704AE0">
          <w:rPr>
            <w:rStyle w:val="Hyperlink"/>
            <w:noProof/>
          </w:rPr>
          <w:t xml:space="preserve">Membership of the </w:t>
        </w:r>
        <w:r w:rsidR="00904A21">
          <w:rPr>
            <w:rStyle w:val="Hyperlink"/>
            <w:noProof/>
          </w:rPr>
          <w:t>South West</w:t>
        </w:r>
        <w:r w:rsidR="00024796" w:rsidRPr="00704AE0">
          <w:rPr>
            <w:rStyle w:val="Hyperlink"/>
            <w:noProof/>
          </w:rPr>
          <w:t xml:space="preserve"> School Sport Board</w:t>
        </w:r>
        <w:r w:rsidR="00024796">
          <w:rPr>
            <w:noProof/>
            <w:webHidden/>
          </w:rPr>
          <w:tab/>
        </w:r>
        <w:r w:rsidR="00024796">
          <w:rPr>
            <w:noProof/>
            <w:webHidden/>
          </w:rPr>
          <w:fldChar w:fldCharType="begin"/>
        </w:r>
        <w:r w:rsidR="00024796">
          <w:rPr>
            <w:noProof/>
            <w:webHidden/>
          </w:rPr>
          <w:instrText xml:space="preserve"> PAGEREF _Toc276453063 \h </w:instrText>
        </w:r>
        <w:r w:rsidR="00024796">
          <w:rPr>
            <w:noProof/>
            <w:webHidden/>
          </w:rPr>
        </w:r>
        <w:r w:rsidR="00024796">
          <w:rPr>
            <w:noProof/>
            <w:webHidden/>
          </w:rPr>
          <w:fldChar w:fldCharType="separate"/>
        </w:r>
        <w:r w:rsidR="005A3F31">
          <w:rPr>
            <w:noProof/>
            <w:webHidden/>
          </w:rPr>
          <w:t>4</w:t>
        </w:r>
        <w:r w:rsidR="00024796">
          <w:rPr>
            <w:noProof/>
            <w:webHidden/>
          </w:rPr>
          <w:fldChar w:fldCharType="end"/>
        </w:r>
      </w:hyperlink>
    </w:p>
    <w:p w:rsidR="00024796" w:rsidRDefault="002568DA">
      <w:pPr>
        <w:pStyle w:val="TOC1"/>
        <w:tabs>
          <w:tab w:val="left" w:pos="480"/>
          <w:tab w:val="right" w:leader="dot" w:pos="9628"/>
        </w:tabs>
        <w:rPr>
          <w:rFonts w:ascii="Times New Roman" w:hAnsi="Times New Roman"/>
          <w:noProof/>
          <w:lang w:eastAsia="en-AU"/>
        </w:rPr>
      </w:pPr>
      <w:hyperlink w:anchor="_Toc276453064" w:history="1">
        <w:r w:rsidR="00024796" w:rsidRPr="00704AE0">
          <w:rPr>
            <w:rStyle w:val="Hyperlink"/>
            <w:noProof/>
          </w:rPr>
          <w:t>5.</w:t>
        </w:r>
        <w:r w:rsidR="00024796">
          <w:rPr>
            <w:rFonts w:ascii="Times New Roman" w:hAnsi="Times New Roman"/>
            <w:noProof/>
            <w:lang w:eastAsia="en-AU"/>
          </w:rPr>
          <w:tab/>
        </w:r>
        <w:r w:rsidR="00024796" w:rsidRPr="00704AE0">
          <w:rPr>
            <w:rStyle w:val="Hyperlink"/>
            <w:noProof/>
          </w:rPr>
          <w:t>Vacancies</w:t>
        </w:r>
        <w:r w:rsidR="00024796">
          <w:rPr>
            <w:noProof/>
            <w:webHidden/>
          </w:rPr>
          <w:tab/>
        </w:r>
        <w:r w:rsidR="00024796">
          <w:rPr>
            <w:noProof/>
            <w:webHidden/>
          </w:rPr>
          <w:fldChar w:fldCharType="begin"/>
        </w:r>
        <w:r w:rsidR="00024796">
          <w:rPr>
            <w:noProof/>
            <w:webHidden/>
          </w:rPr>
          <w:instrText xml:space="preserve"> PAGEREF _Toc276453064 \h </w:instrText>
        </w:r>
        <w:r w:rsidR="00024796">
          <w:rPr>
            <w:noProof/>
            <w:webHidden/>
          </w:rPr>
        </w:r>
        <w:r w:rsidR="00024796">
          <w:rPr>
            <w:noProof/>
            <w:webHidden/>
          </w:rPr>
          <w:fldChar w:fldCharType="separate"/>
        </w:r>
        <w:r w:rsidR="005A3F31">
          <w:rPr>
            <w:noProof/>
            <w:webHidden/>
          </w:rPr>
          <w:t>5</w:t>
        </w:r>
        <w:r w:rsidR="00024796">
          <w:rPr>
            <w:noProof/>
            <w:webHidden/>
          </w:rPr>
          <w:fldChar w:fldCharType="end"/>
        </w:r>
      </w:hyperlink>
    </w:p>
    <w:p w:rsidR="00024796" w:rsidRDefault="002568DA">
      <w:pPr>
        <w:pStyle w:val="TOC1"/>
        <w:tabs>
          <w:tab w:val="left" w:pos="480"/>
          <w:tab w:val="right" w:leader="dot" w:pos="9628"/>
        </w:tabs>
        <w:rPr>
          <w:rFonts w:ascii="Times New Roman" w:hAnsi="Times New Roman"/>
          <w:noProof/>
          <w:lang w:eastAsia="en-AU"/>
        </w:rPr>
      </w:pPr>
      <w:hyperlink w:anchor="_Toc276453065" w:history="1">
        <w:r w:rsidR="00024796" w:rsidRPr="00704AE0">
          <w:rPr>
            <w:rStyle w:val="Hyperlink"/>
            <w:noProof/>
          </w:rPr>
          <w:t>6.</w:t>
        </w:r>
        <w:r w:rsidR="00024796">
          <w:rPr>
            <w:rFonts w:ascii="Times New Roman" w:hAnsi="Times New Roman"/>
            <w:noProof/>
            <w:lang w:eastAsia="en-AU"/>
          </w:rPr>
          <w:tab/>
        </w:r>
        <w:r w:rsidR="00024796" w:rsidRPr="00704AE0">
          <w:rPr>
            <w:rStyle w:val="Hyperlink"/>
            <w:noProof/>
          </w:rPr>
          <w:t xml:space="preserve">General Meetings of the </w:t>
        </w:r>
        <w:r w:rsidR="00904A21">
          <w:rPr>
            <w:rStyle w:val="Hyperlink"/>
            <w:noProof/>
          </w:rPr>
          <w:t>South West</w:t>
        </w:r>
        <w:r w:rsidR="00024796" w:rsidRPr="00704AE0">
          <w:rPr>
            <w:rStyle w:val="Hyperlink"/>
            <w:noProof/>
          </w:rPr>
          <w:t xml:space="preserve"> School Sport Board</w:t>
        </w:r>
        <w:r w:rsidR="00024796">
          <w:rPr>
            <w:noProof/>
            <w:webHidden/>
          </w:rPr>
          <w:tab/>
        </w:r>
        <w:r w:rsidR="00024796">
          <w:rPr>
            <w:noProof/>
            <w:webHidden/>
          </w:rPr>
          <w:fldChar w:fldCharType="begin"/>
        </w:r>
        <w:r w:rsidR="00024796">
          <w:rPr>
            <w:noProof/>
            <w:webHidden/>
          </w:rPr>
          <w:instrText xml:space="preserve"> PAGEREF _Toc276453065 \h </w:instrText>
        </w:r>
        <w:r w:rsidR="00024796">
          <w:rPr>
            <w:noProof/>
            <w:webHidden/>
          </w:rPr>
        </w:r>
        <w:r w:rsidR="00024796">
          <w:rPr>
            <w:noProof/>
            <w:webHidden/>
          </w:rPr>
          <w:fldChar w:fldCharType="separate"/>
        </w:r>
        <w:r w:rsidR="005A3F31">
          <w:rPr>
            <w:noProof/>
            <w:webHidden/>
          </w:rPr>
          <w:t>5</w:t>
        </w:r>
        <w:r w:rsidR="00024796">
          <w:rPr>
            <w:noProof/>
            <w:webHidden/>
          </w:rPr>
          <w:fldChar w:fldCharType="end"/>
        </w:r>
      </w:hyperlink>
    </w:p>
    <w:p w:rsidR="00024796" w:rsidRDefault="002568DA">
      <w:pPr>
        <w:pStyle w:val="TOC1"/>
        <w:tabs>
          <w:tab w:val="left" w:pos="480"/>
          <w:tab w:val="right" w:leader="dot" w:pos="9628"/>
        </w:tabs>
        <w:rPr>
          <w:rFonts w:ascii="Times New Roman" w:hAnsi="Times New Roman"/>
          <w:noProof/>
          <w:lang w:eastAsia="en-AU"/>
        </w:rPr>
      </w:pPr>
      <w:hyperlink w:anchor="_Toc276453066" w:history="1">
        <w:r w:rsidR="00024796" w:rsidRPr="00704AE0">
          <w:rPr>
            <w:rStyle w:val="Hyperlink"/>
            <w:noProof/>
          </w:rPr>
          <w:t>7.</w:t>
        </w:r>
        <w:r w:rsidR="00024796">
          <w:rPr>
            <w:rFonts w:ascii="Times New Roman" w:hAnsi="Times New Roman"/>
            <w:noProof/>
            <w:lang w:eastAsia="en-AU"/>
          </w:rPr>
          <w:tab/>
        </w:r>
        <w:r w:rsidR="00024796" w:rsidRPr="00704AE0">
          <w:rPr>
            <w:rStyle w:val="Hyperlink"/>
            <w:noProof/>
          </w:rPr>
          <w:t xml:space="preserve">Annual General Meetings Of </w:t>
        </w:r>
        <w:r w:rsidR="00904A21">
          <w:rPr>
            <w:rStyle w:val="Hyperlink"/>
            <w:noProof/>
          </w:rPr>
          <w:t>South West</w:t>
        </w:r>
        <w:r w:rsidR="00024796" w:rsidRPr="00704AE0">
          <w:rPr>
            <w:rStyle w:val="Hyperlink"/>
            <w:noProof/>
          </w:rPr>
          <w:t xml:space="preserve"> School Sport Board</w:t>
        </w:r>
        <w:r w:rsidR="00024796">
          <w:rPr>
            <w:noProof/>
            <w:webHidden/>
          </w:rPr>
          <w:tab/>
        </w:r>
        <w:r w:rsidR="00024796">
          <w:rPr>
            <w:noProof/>
            <w:webHidden/>
          </w:rPr>
          <w:fldChar w:fldCharType="begin"/>
        </w:r>
        <w:r w:rsidR="00024796">
          <w:rPr>
            <w:noProof/>
            <w:webHidden/>
          </w:rPr>
          <w:instrText xml:space="preserve"> PAGEREF _Toc276453066 \h </w:instrText>
        </w:r>
        <w:r w:rsidR="00024796">
          <w:rPr>
            <w:noProof/>
            <w:webHidden/>
          </w:rPr>
        </w:r>
        <w:r w:rsidR="00024796">
          <w:rPr>
            <w:noProof/>
            <w:webHidden/>
          </w:rPr>
          <w:fldChar w:fldCharType="separate"/>
        </w:r>
        <w:r w:rsidR="005A3F31">
          <w:rPr>
            <w:noProof/>
            <w:webHidden/>
          </w:rPr>
          <w:t>6</w:t>
        </w:r>
        <w:r w:rsidR="00024796">
          <w:rPr>
            <w:noProof/>
            <w:webHidden/>
          </w:rPr>
          <w:fldChar w:fldCharType="end"/>
        </w:r>
      </w:hyperlink>
    </w:p>
    <w:p w:rsidR="00024796" w:rsidRDefault="002568DA">
      <w:pPr>
        <w:pStyle w:val="TOC1"/>
        <w:tabs>
          <w:tab w:val="left" w:pos="480"/>
          <w:tab w:val="right" w:leader="dot" w:pos="9628"/>
        </w:tabs>
        <w:rPr>
          <w:rFonts w:ascii="Times New Roman" w:hAnsi="Times New Roman"/>
          <w:noProof/>
          <w:lang w:eastAsia="en-AU"/>
        </w:rPr>
      </w:pPr>
      <w:hyperlink w:anchor="_Toc276453067" w:history="1">
        <w:r w:rsidR="00024796" w:rsidRPr="00704AE0">
          <w:rPr>
            <w:rStyle w:val="Hyperlink"/>
            <w:noProof/>
          </w:rPr>
          <w:t>8.</w:t>
        </w:r>
        <w:r w:rsidR="00024796">
          <w:rPr>
            <w:rFonts w:ascii="Times New Roman" w:hAnsi="Times New Roman"/>
            <w:noProof/>
            <w:lang w:eastAsia="en-AU"/>
          </w:rPr>
          <w:tab/>
        </w:r>
        <w:r w:rsidR="00024796" w:rsidRPr="00704AE0">
          <w:rPr>
            <w:rStyle w:val="Hyperlink"/>
            <w:noProof/>
          </w:rPr>
          <w:t>Functions of Sub-Committees</w:t>
        </w:r>
        <w:r w:rsidR="00024796">
          <w:rPr>
            <w:noProof/>
            <w:webHidden/>
          </w:rPr>
          <w:tab/>
        </w:r>
        <w:r w:rsidR="00024796">
          <w:rPr>
            <w:noProof/>
            <w:webHidden/>
          </w:rPr>
          <w:fldChar w:fldCharType="begin"/>
        </w:r>
        <w:r w:rsidR="00024796">
          <w:rPr>
            <w:noProof/>
            <w:webHidden/>
          </w:rPr>
          <w:instrText xml:space="preserve"> PAGEREF _Toc276453067 \h </w:instrText>
        </w:r>
        <w:r w:rsidR="00024796">
          <w:rPr>
            <w:noProof/>
            <w:webHidden/>
          </w:rPr>
        </w:r>
        <w:r w:rsidR="00024796">
          <w:rPr>
            <w:noProof/>
            <w:webHidden/>
          </w:rPr>
          <w:fldChar w:fldCharType="separate"/>
        </w:r>
        <w:r w:rsidR="005A3F31">
          <w:rPr>
            <w:noProof/>
            <w:webHidden/>
          </w:rPr>
          <w:t>6</w:t>
        </w:r>
        <w:r w:rsidR="00024796">
          <w:rPr>
            <w:noProof/>
            <w:webHidden/>
          </w:rPr>
          <w:fldChar w:fldCharType="end"/>
        </w:r>
      </w:hyperlink>
    </w:p>
    <w:p w:rsidR="00024796" w:rsidRDefault="002568DA">
      <w:pPr>
        <w:pStyle w:val="TOC1"/>
        <w:tabs>
          <w:tab w:val="left" w:pos="480"/>
          <w:tab w:val="right" w:leader="dot" w:pos="9628"/>
        </w:tabs>
        <w:rPr>
          <w:rFonts w:ascii="Times New Roman" w:hAnsi="Times New Roman"/>
          <w:noProof/>
          <w:lang w:eastAsia="en-AU"/>
        </w:rPr>
      </w:pPr>
      <w:hyperlink w:anchor="_Toc276453068" w:history="1">
        <w:r w:rsidR="00024796" w:rsidRPr="00704AE0">
          <w:rPr>
            <w:rStyle w:val="Hyperlink"/>
            <w:noProof/>
          </w:rPr>
          <w:t>9.</w:t>
        </w:r>
        <w:r w:rsidR="00024796">
          <w:rPr>
            <w:rFonts w:ascii="Times New Roman" w:hAnsi="Times New Roman"/>
            <w:noProof/>
            <w:lang w:eastAsia="en-AU"/>
          </w:rPr>
          <w:tab/>
        </w:r>
        <w:r w:rsidR="00024796" w:rsidRPr="00704AE0">
          <w:rPr>
            <w:rStyle w:val="Hyperlink"/>
            <w:noProof/>
          </w:rPr>
          <w:t xml:space="preserve">Membership of </w:t>
        </w:r>
        <w:r w:rsidR="00904A21">
          <w:rPr>
            <w:rStyle w:val="Hyperlink"/>
            <w:noProof/>
          </w:rPr>
          <w:t>South West</w:t>
        </w:r>
        <w:r w:rsidR="00024796" w:rsidRPr="00704AE0">
          <w:rPr>
            <w:rStyle w:val="Hyperlink"/>
            <w:noProof/>
          </w:rPr>
          <w:t xml:space="preserve"> School Sport Management Group</w:t>
        </w:r>
        <w:r w:rsidR="00024796">
          <w:rPr>
            <w:noProof/>
            <w:webHidden/>
          </w:rPr>
          <w:tab/>
        </w:r>
        <w:r w:rsidR="00024796">
          <w:rPr>
            <w:noProof/>
            <w:webHidden/>
          </w:rPr>
          <w:fldChar w:fldCharType="begin"/>
        </w:r>
        <w:r w:rsidR="00024796">
          <w:rPr>
            <w:noProof/>
            <w:webHidden/>
          </w:rPr>
          <w:instrText xml:space="preserve"> PAGEREF _Toc276453068 \h </w:instrText>
        </w:r>
        <w:r w:rsidR="00024796">
          <w:rPr>
            <w:noProof/>
            <w:webHidden/>
          </w:rPr>
        </w:r>
        <w:r w:rsidR="00024796">
          <w:rPr>
            <w:noProof/>
            <w:webHidden/>
          </w:rPr>
          <w:fldChar w:fldCharType="separate"/>
        </w:r>
        <w:r w:rsidR="005A3F31">
          <w:rPr>
            <w:noProof/>
            <w:webHidden/>
          </w:rPr>
          <w:t>7</w:t>
        </w:r>
        <w:r w:rsidR="00024796">
          <w:rPr>
            <w:noProof/>
            <w:webHidden/>
          </w:rPr>
          <w:fldChar w:fldCharType="end"/>
        </w:r>
      </w:hyperlink>
    </w:p>
    <w:p w:rsidR="00024796" w:rsidRDefault="002568DA">
      <w:pPr>
        <w:pStyle w:val="TOC1"/>
        <w:tabs>
          <w:tab w:val="left" w:pos="720"/>
          <w:tab w:val="right" w:leader="dot" w:pos="9628"/>
        </w:tabs>
        <w:rPr>
          <w:rFonts w:ascii="Times New Roman" w:hAnsi="Times New Roman"/>
          <w:noProof/>
          <w:lang w:eastAsia="en-AU"/>
        </w:rPr>
      </w:pPr>
      <w:hyperlink w:anchor="_Toc276453069" w:history="1">
        <w:r w:rsidR="00024796" w:rsidRPr="00704AE0">
          <w:rPr>
            <w:rStyle w:val="Hyperlink"/>
            <w:noProof/>
          </w:rPr>
          <w:t>10.</w:t>
        </w:r>
        <w:r w:rsidR="00024796">
          <w:rPr>
            <w:rFonts w:ascii="Times New Roman" w:hAnsi="Times New Roman"/>
            <w:noProof/>
            <w:lang w:eastAsia="en-AU"/>
          </w:rPr>
          <w:tab/>
        </w:r>
        <w:r w:rsidR="00024796" w:rsidRPr="00704AE0">
          <w:rPr>
            <w:rStyle w:val="Hyperlink"/>
            <w:noProof/>
          </w:rPr>
          <w:t xml:space="preserve">Functions of </w:t>
        </w:r>
        <w:r w:rsidR="00904A21">
          <w:rPr>
            <w:rStyle w:val="Hyperlink"/>
            <w:noProof/>
          </w:rPr>
          <w:t>South West</w:t>
        </w:r>
        <w:r w:rsidR="00024796" w:rsidRPr="00704AE0">
          <w:rPr>
            <w:rStyle w:val="Hyperlink"/>
            <w:noProof/>
          </w:rPr>
          <w:t xml:space="preserve"> School Sport Management Group</w:t>
        </w:r>
        <w:r w:rsidR="00024796">
          <w:rPr>
            <w:noProof/>
            <w:webHidden/>
          </w:rPr>
          <w:tab/>
        </w:r>
        <w:r w:rsidR="00024796">
          <w:rPr>
            <w:noProof/>
            <w:webHidden/>
          </w:rPr>
          <w:fldChar w:fldCharType="begin"/>
        </w:r>
        <w:r w:rsidR="00024796">
          <w:rPr>
            <w:noProof/>
            <w:webHidden/>
          </w:rPr>
          <w:instrText xml:space="preserve"> PAGEREF _Toc276453069 \h </w:instrText>
        </w:r>
        <w:r w:rsidR="00024796">
          <w:rPr>
            <w:noProof/>
            <w:webHidden/>
          </w:rPr>
        </w:r>
        <w:r w:rsidR="00024796">
          <w:rPr>
            <w:noProof/>
            <w:webHidden/>
          </w:rPr>
          <w:fldChar w:fldCharType="separate"/>
        </w:r>
        <w:r w:rsidR="005A3F31">
          <w:rPr>
            <w:noProof/>
            <w:webHidden/>
          </w:rPr>
          <w:t>7</w:t>
        </w:r>
        <w:r w:rsidR="00024796">
          <w:rPr>
            <w:noProof/>
            <w:webHidden/>
          </w:rPr>
          <w:fldChar w:fldCharType="end"/>
        </w:r>
      </w:hyperlink>
    </w:p>
    <w:p w:rsidR="00024796" w:rsidRDefault="002568DA">
      <w:pPr>
        <w:pStyle w:val="TOC1"/>
        <w:tabs>
          <w:tab w:val="left" w:pos="720"/>
          <w:tab w:val="right" w:leader="dot" w:pos="9628"/>
        </w:tabs>
        <w:rPr>
          <w:rFonts w:ascii="Times New Roman" w:hAnsi="Times New Roman"/>
          <w:noProof/>
          <w:lang w:eastAsia="en-AU"/>
        </w:rPr>
      </w:pPr>
      <w:hyperlink w:anchor="_Toc276453070" w:history="1">
        <w:r w:rsidR="00024796" w:rsidRPr="00704AE0">
          <w:rPr>
            <w:rStyle w:val="Hyperlink"/>
            <w:noProof/>
          </w:rPr>
          <w:t>11.</w:t>
        </w:r>
        <w:r w:rsidR="00024796">
          <w:rPr>
            <w:rFonts w:ascii="Times New Roman" w:hAnsi="Times New Roman"/>
            <w:noProof/>
            <w:lang w:eastAsia="en-AU"/>
          </w:rPr>
          <w:tab/>
        </w:r>
        <w:r w:rsidR="00024796" w:rsidRPr="00704AE0">
          <w:rPr>
            <w:rStyle w:val="Hyperlink"/>
            <w:noProof/>
          </w:rPr>
          <w:t xml:space="preserve">General Meetings of the </w:t>
        </w:r>
        <w:r w:rsidR="00904A21">
          <w:rPr>
            <w:rStyle w:val="Hyperlink"/>
            <w:noProof/>
          </w:rPr>
          <w:t>South West</w:t>
        </w:r>
        <w:r w:rsidR="00024796" w:rsidRPr="00704AE0">
          <w:rPr>
            <w:rStyle w:val="Hyperlink"/>
            <w:noProof/>
          </w:rPr>
          <w:t xml:space="preserve"> School Sport Management Group</w:t>
        </w:r>
        <w:r w:rsidR="00024796">
          <w:rPr>
            <w:noProof/>
            <w:webHidden/>
          </w:rPr>
          <w:tab/>
        </w:r>
        <w:r w:rsidR="00024796">
          <w:rPr>
            <w:noProof/>
            <w:webHidden/>
          </w:rPr>
          <w:fldChar w:fldCharType="begin"/>
        </w:r>
        <w:r w:rsidR="00024796">
          <w:rPr>
            <w:noProof/>
            <w:webHidden/>
          </w:rPr>
          <w:instrText xml:space="preserve"> PAGEREF _Toc276453070 \h </w:instrText>
        </w:r>
        <w:r w:rsidR="00024796">
          <w:rPr>
            <w:noProof/>
            <w:webHidden/>
          </w:rPr>
        </w:r>
        <w:r w:rsidR="00024796">
          <w:rPr>
            <w:noProof/>
            <w:webHidden/>
          </w:rPr>
          <w:fldChar w:fldCharType="separate"/>
        </w:r>
        <w:r w:rsidR="005A3F31">
          <w:rPr>
            <w:noProof/>
            <w:webHidden/>
          </w:rPr>
          <w:t>8</w:t>
        </w:r>
        <w:r w:rsidR="00024796">
          <w:rPr>
            <w:noProof/>
            <w:webHidden/>
          </w:rPr>
          <w:fldChar w:fldCharType="end"/>
        </w:r>
      </w:hyperlink>
    </w:p>
    <w:p w:rsidR="00024796" w:rsidRDefault="002568DA">
      <w:pPr>
        <w:pStyle w:val="TOC1"/>
        <w:tabs>
          <w:tab w:val="left" w:pos="720"/>
          <w:tab w:val="right" w:leader="dot" w:pos="9628"/>
        </w:tabs>
        <w:rPr>
          <w:rFonts w:ascii="Times New Roman" w:hAnsi="Times New Roman"/>
          <w:noProof/>
          <w:lang w:eastAsia="en-AU"/>
        </w:rPr>
      </w:pPr>
      <w:hyperlink w:anchor="_Toc276453071" w:history="1">
        <w:r w:rsidR="00024796" w:rsidRPr="00704AE0">
          <w:rPr>
            <w:rStyle w:val="Hyperlink"/>
            <w:noProof/>
          </w:rPr>
          <w:t>12.</w:t>
        </w:r>
        <w:r w:rsidR="00024796">
          <w:rPr>
            <w:rFonts w:ascii="Times New Roman" w:hAnsi="Times New Roman"/>
            <w:noProof/>
            <w:lang w:eastAsia="en-AU"/>
          </w:rPr>
          <w:tab/>
        </w:r>
        <w:r w:rsidR="00024796" w:rsidRPr="00704AE0">
          <w:rPr>
            <w:rStyle w:val="Hyperlink"/>
            <w:noProof/>
          </w:rPr>
          <w:t>Annual Gene</w:t>
        </w:r>
        <w:r w:rsidR="00904A21">
          <w:rPr>
            <w:rStyle w:val="Hyperlink"/>
            <w:noProof/>
          </w:rPr>
          <w:t>ral Meeting of the South West</w:t>
        </w:r>
        <w:r w:rsidR="00024796" w:rsidRPr="00704AE0">
          <w:rPr>
            <w:rStyle w:val="Hyperlink"/>
            <w:noProof/>
          </w:rPr>
          <w:t xml:space="preserve"> School Sport Management Group</w:t>
        </w:r>
        <w:r w:rsidR="00024796">
          <w:rPr>
            <w:noProof/>
            <w:webHidden/>
          </w:rPr>
          <w:tab/>
        </w:r>
        <w:r w:rsidR="00024796">
          <w:rPr>
            <w:noProof/>
            <w:webHidden/>
          </w:rPr>
          <w:fldChar w:fldCharType="begin"/>
        </w:r>
        <w:r w:rsidR="00024796">
          <w:rPr>
            <w:noProof/>
            <w:webHidden/>
          </w:rPr>
          <w:instrText xml:space="preserve"> PAGEREF _Toc276453071 \h </w:instrText>
        </w:r>
        <w:r w:rsidR="00024796">
          <w:rPr>
            <w:noProof/>
            <w:webHidden/>
          </w:rPr>
        </w:r>
        <w:r w:rsidR="00024796">
          <w:rPr>
            <w:noProof/>
            <w:webHidden/>
          </w:rPr>
          <w:fldChar w:fldCharType="separate"/>
        </w:r>
        <w:r w:rsidR="005A3F31">
          <w:rPr>
            <w:noProof/>
            <w:webHidden/>
          </w:rPr>
          <w:t>9</w:t>
        </w:r>
        <w:r w:rsidR="00024796">
          <w:rPr>
            <w:noProof/>
            <w:webHidden/>
          </w:rPr>
          <w:fldChar w:fldCharType="end"/>
        </w:r>
      </w:hyperlink>
    </w:p>
    <w:p w:rsidR="00024796" w:rsidRDefault="002568DA">
      <w:pPr>
        <w:pStyle w:val="TOC1"/>
        <w:tabs>
          <w:tab w:val="left" w:pos="720"/>
          <w:tab w:val="right" w:leader="dot" w:pos="9628"/>
        </w:tabs>
        <w:rPr>
          <w:rFonts w:ascii="Times New Roman" w:hAnsi="Times New Roman"/>
          <w:noProof/>
          <w:lang w:eastAsia="en-AU"/>
        </w:rPr>
      </w:pPr>
      <w:hyperlink w:anchor="_Toc276453072" w:history="1">
        <w:r w:rsidR="00024796" w:rsidRPr="00704AE0">
          <w:rPr>
            <w:rStyle w:val="Hyperlink"/>
            <w:noProof/>
          </w:rPr>
          <w:t>13.</w:t>
        </w:r>
        <w:r w:rsidR="00024796">
          <w:rPr>
            <w:rFonts w:ascii="Times New Roman" w:hAnsi="Times New Roman"/>
            <w:noProof/>
            <w:lang w:eastAsia="en-AU"/>
          </w:rPr>
          <w:tab/>
        </w:r>
        <w:r w:rsidR="00024796" w:rsidRPr="00704AE0">
          <w:rPr>
            <w:rStyle w:val="Hyperlink"/>
            <w:noProof/>
          </w:rPr>
          <w:t>Funds and Accounts</w:t>
        </w:r>
        <w:r w:rsidR="00024796">
          <w:rPr>
            <w:noProof/>
            <w:webHidden/>
          </w:rPr>
          <w:tab/>
        </w:r>
        <w:r w:rsidR="00024796">
          <w:rPr>
            <w:noProof/>
            <w:webHidden/>
          </w:rPr>
          <w:fldChar w:fldCharType="begin"/>
        </w:r>
        <w:r w:rsidR="00024796">
          <w:rPr>
            <w:noProof/>
            <w:webHidden/>
          </w:rPr>
          <w:instrText xml:space="preserve"> PAGEREF _Toc276453072 \h </w:instrText>
        </w:r>
        <w:r w:rsidR="00024796">
          <w:rPr>
            <w:noProof/>
            <w:webHidden/>
          </w:rPr>
        </w:r>
        <w:r w:rsidR="00024796">
          <w:rPr>
            <w:noProof/>
            <w:webHidden/>
          </w:rPr>
          <w:fldChar w:fldCharType="separate"/>
        </w:r>
        <w:r w:rsidR="005A3F31">
          <w:rPr>
            <w:noProof/>
            <w:webHidden/>
          </w:rPr>
          <w:t>9</w:t>
        </w:r>
        <w:r w:rsidR="00024796">
          <w:rPr>
            <w:noProof/>
            <w:webHidden/>
          </w:rPr>
          <w:fldChar w:fldCharType="end"/>
        </w:r>
      </w:hyperlink>
    </w:p>
    <w:p w:rsidR="00024796" w:rsidRDefault="002568DA">
      <w:pPr>
        <w:pStyle w:val="TOC1"/>
        <w:tabs>
          <w:tab w:val="left" w:pos="720"/>
          <w:tab w:val="right" w:leader="dot" w:pos="9628"/>
        </w:tabs>
        <w:rPr>
          <w:rFonts w:ascii="Times New Roman" w:hAnsi="Times New Roman"/>
          <w:noProof/>
          <w:lang w:eastAsia="en-AU"/>
        </w:rPr>
      </w:pPr>
      <w:hyperlink w:anchor="_Toc276453073" w:history="1">
        <w:r w:rsidR="00024796" w:rsidRPr="00704AE0">
          <w:rPr>
            <w:rStyle w:val="Hyperlink"/>
            <w:noProof/>
          </w:rPr>
          <w:t>14.</w:t>
        </w:r>
        <w:r w:rsidR="00024796">
          <w:rPr>
            <w:rFonts w:ascii="Times New Roman" w:hAnsi="Times New Roman"/>
            <w:noProof/>
            <w:lang w:eastAsia="en-AU"/>
          </w:rPr>
          <w:tab/>
        </w:r>
        <w:r w:rsidR="00024796" w:rsidRPr="00704AE0">
          <w:rPr>
            <w:rStyle w:val="Hyperlink"/>
            <w:noProof/>
          </w:rPr>
          <w:t>Cessation of Operations</w:t>
        </w:r>
        <w:r w:rsidR="00024796">
          <w:rPr>
            <w:noProof/>
            <w:webHidden/>
          </w:rPr>
          <w:tab/>
        </w:r>
        <w:r w:rsidR="00024796">
          <w:rPr>
            <w:noProof/>
            <w:webHidden/>
          </w:rPr>
          <w:fldChar w:fldCharType="begin"/>
        </w:r>
        <w:r w:rsidR="00024796">
          <w:rPr>
            <w:noProof/>
            <w:webHidden/>
          </w:rPr>
          <w:instrText xml:space="preserve"> PAGEREF _Toc276453073 \h </w:instrText>
        </w:r>
        <w:r w:rsidR="00024796">
          <w:rPr>
            <w:noProof/>
            <w:webHidden/>
          </w:rPr>
        </w:r>
        <w:r w:rsidR="00024796">
          <w:rPr>
            <w:noProof/>
            <w:webHidden/>
          </w:rPr>
          <w:fldChar w:fldCharType="separate"/>
        </w:r>
        <w:r w:rsidR="005A3F31">
          <w:rPr>
            <w:noProof/>
            <w:webHidden/>
          </w:rPr>
          <w:t>10</w:t>
        </w:r>
        <w:r w:rsidR="00024796">
          <w:rPr>
            <w:noProof/>
            <w:webHidden/>
          </w:rPr>
          <w:fldChar w:fldCharType="end"/>
        </w:r>
      </w:hyperlink>
    </w:p>
    <w:p w:rsidR="00024796" w:rsidRDefault="002568DA">
      <w:pPr>
        <w:pStyle w:val="TOC1"/>
        <w:tabs>
          <w:tab w:val="left" w:pos="720"/>
          <w:tab w:val="right" w:leader="dot" w:pos="9628"/>
        </w:tabs>
        <w:rPr>
          <w:rFonts w:ascii="Times New Roman" w:hAnsi="Times New Roman"/>
          <w:noProof/>
          <w:lang w:eastAsia="en-AU"/>
        </w:rPr>
      </w:pPr>
      <w:hyperlink w:anchor="_Toc276453074" w:history="1">
        <w:r w:rsidR="00024796" w:rsidRPr="00704AE0">
          <w:rPr>
            <w:rStyle w:val="Hyperlink"/>
            <w:noProof/>
          </w:rPr>
          <w:t>15.</w:t>
        </w:r>
        <w:r w:rsidR="00024796">
          <w:rPr>
            <w:rFonts w:ascii="Times New Roman" w:hAnsi="Times New Roman"/>
            <w:noProof/>
            <w:lang w:eastAsia="en-AU"/>
          </w:rPr>
          <w:tab/>
        </w:r>
        <w:r w:rsidR="00024796" w:rsidRPr="00704AE0">
          <w:rPr>
            <w:rStyle w:val="Hyperlink"/>
            <w:noProof/>
          </w:rPr>
          <w:t>Financial Year</w:t>
        </w:r>
        <w:r w:rsidR="00024796">
          <w:rPr>
            <w:noProof/>
            <w:webHidden/>
          </w:rPr>
          <w:tab/>
        </w:r>
        <w:r w:rsidR="00024796">
          <w:rPr>
            <w:noProof/>
            <w:webHidden/>
          </w:rPr>
          <w:fldChar w:fldCharType="begin"/>
        </w:r>
        <w:r w:rsidR="00024796">
          <w:rPr>
            <w:noProof/>
            <w:webHidden/>
          </w:rPr>
          <w:instrText xml:space="preserve"> PAGEREF _Toc276453074 \h </w:instrText>
        </w:r>
        <w:r w:rsidR="00024796">
          <w:rPr>
            <w:noProof/>
            <w:webHidden/>
          </w:rPr>
        </w:r>
        <w:r w:rsidR="00024796">
          <w:rPr>
            <w:noProof/>
            <w:webHidden/>
          </w:rPr>
          <w:fldChar w:fldCharType="separate"/>
        </w:r>
        <w:r w:rsidR="005A3F31">
          <w:rPr>
            <w:noProof/>
            <w:webHidden/>
          </w:rPr>
          <w:t>10</w:t>
        </w:r>
        <w:r w:rsidR="00024796">
          <w:rPr>
            <w:noProof/>
            <w:webHidden/>
          </w:rPr>
          <w:fldChar w:fldCharType="end"/>
        </w:r>
      </w:hyperlink>
    </w:p>
    <w:p w:rsidR="00024796" w:rsidRDefault="002568DA">
      <w:pPr>
        <w:pStyle w:val="TOC1"/>
        <w:tabs>
          <w:tab w:val="left" w:pos="720"/>
          <w:tab w:val="right" w:leader="dot" w:pos="9628"/>
        </w:tabs>
        <w:rPr>
          <w:rFonts w:ascii="Times New Roman" w:hAnsi="Times New Roman"/>
          <w:noProof/>
          <w:lang w:eastAsia="en-AU"/>
        </w:rPr>
      </w:pPr>
      <w:hyperlink w:anchor="_Toc276453075" w:history="1">
        <w:r w:rsidR="00024796" w:rsidRPr="00704AE0">
          <w:rPr>
            <w:rStyle w:val="Hyperlink"/>
            <w:noProof/>
          </w:rPr>
          <w:t>16.</w:t>
        </w:r>
        <w:r w:rsidR="00024796">
          <w:rPr>
            <w:rFonts w:ascii="Times New Roman" w:hAnsi="Times New Roman"/>
            <w:noProof/>
            <w:lang w:eastAsia="en-AU"/>
          </w:rPr>
          <w:tab/>
        </w:r>
        <w:r w:rsidR="00024796" w:rsidRPr="00704AE0">
          <w:rPr>
            <w:rStyle w:val="Hyperlink"/>
            <w:noProof/>
          </w:rPr>
          <w:t>Reporting</w:t>
        </w:r>
        <w:r w:rsidR="00024796">
          <w:rPr>
            <w:noProof/>
            <w:webHidden/>
          </w:rPr>
          <w:tab/>
        </w:r>
        <w:r w:rsidR="00024796">
          <w:rPr>
            <w:noProof/>
            <w:webHidden/>
          </w:rPr>
          <w:fldChar w:fldCharType="begin"/>
        </w:r>
        <w:r w:rsidR="00024796">
          <w:rPr>
            <w:noProof/>
            <w:webHidden/>
          </w:rPr>
          <w:instrText xml:space="preserve"> PAGEREF _Toc276453075 \h </w:instrText>
        </w:r>
        <w:r w:rsidR="00024796">
          <w:rPr>
            <w:noProof/>
            <w:webHidden/>
          </w:rPr>
        </w:r>
        <w:r w:rsidR="00024796">
          <w:rPr>
            <w:noProof/>
            <w:webHidden/>
          </w:rPr>
          <w:fldChar w:fldCharType="separate"/>
        </w:r>
        <w:r w:rsidR="005A3F31">
          <w:rPr>
            <w:noProof/>
            <w:webHidden/>
          </w:rPr>
          <w:t>10</w:t>
        </w:r>
        <w:r w:rsidR="00024796">
          <w:rPr>
            <w:noProof/>
            <w:webHidden/>
          </w:rPr>
          <w:fldChar w:fldCharType="end"/>
        </w:r>
      </w:hyperlink>
    </w:p>
    <w:p w:rsidR="00024796" w:rsidRDefault="002568DA">
      <w:pPr>
        <w:pStyle w:val="TOC1"/>
        <w:tabs>
          <w:tab w:val="left" w:pos="720"/>
          <w:tab w:val="right" w:leader="dot" w:pos="9628"/>
        </w:tabs>
        <w:rPr>
          <w:rFonts w:ascii="Times New Roman" w:hAnsi="Times New Roman"/>
          <w:noProof/>
          <w:lang w:eastAsia="en-AU"/>
        </w:rPr>
      </w:pPr>
      <w:hyperlink w:anchor="_Toc276453076" w:history="1">
        <w:r w:rsidR="00024796" w:rsidRPr="00704AE0">
          <w:rPr>
            <w:rStyle w:val="Hyperlink"/>
            <w:noProof/>
          </w:rPr>
          <w:t>17.</w:t>
        </w:r>
        <w:r w:rsidR="00024796">
          <w:rPr>
            <w:rFonts w:ascii="Times New Roman" w:hAnsi="Times New Roman"/>
            <w:noProof/>
            <w:lang w:eastAsia="en-AU"/>
          </w:rPr>
          <w:tab/>
        </w:r>
        <w:r w:rsidR="00024796" w:rsidRPr="00704AE0">
          <w:rPr>
            <w:rStyle w:val="Hyperlink"/>
            <w:noProof/>
          </w:rPr>
          <w:t>Awards</w:t>
        </w:r>
        <w:r w:rsidR="00024796">
          <w:rPr>
            <w:noProof/>
            <w:webHidden/>
          </w:rPr>
          <w:tab/>
        </w:r>
        <w:r w:rsidR="00024796">
          <w:rPr>
            <w:noProof/>
            <w:webHidden/>
          </w:rPr>
          <w:fldChar w:fldCharType="begin"/>
        </w:r>
        <w:r w:rsidR="00024796">
          <w:rPr>
            <w:noProof/>
            <w:webHidden/>
          </w:rPr>
          <w:instrText xml:space="preserve"> PAGEREF _Toc276453076 \h </w:instrText>
        </w:r>
        <w:r w:rsidR="00024796">
          <w:rPr>
            <w:noProof/>
            <w:webHidden/>
          </w:rPr>
        </w:r>
        <w:r w:rsidR="00024796">
          <w:rPr>
            <w:noProof/>
            <w:webHidden/>
          </w:rPr>
          <w:fldChar w:fldCharType="separate"/>
        </w:r>
        <w:r w:rsidR="005A3F31">
          <w:rPr>
            <w:noProof/>
            <w:webHidden/>
          </w:rPr>
          <w:t>11</w:t>
        </w:r>
        <w:r w:rsidR="00024796">
          <w:rPr>
            <w:noProof/>
            <w:webHidden/>
          </w:rPr>
          <w:fldChar w:fldCharType="end"/>
        </w:r>
      </w:hyperlink>
    </w:p>
    <w:p w:rsidR="00024796" w:rsidRDefault="002568DA">
      <w:pPr>
        <w:pStyle w:val="TOC1"/>
        <w:tabs>
          <w:tab w:val="left" w:pos="720"/>
          <w:tab w:val="right" w:leader="dot" w:pos="9628"/>
        </w:tabs>
        <w:rPr>
          <w:rFonts w:ascii="Times New Roman" w:hAnsi="Times New Roman"/>
          <w:noProof/>
          <w:lang w:eastAsia="en-AU"/>
        </w:rPr>
      </w:pPr>
      <w:hyperlink w:anchor="_Toc276453077" w:history="1">
        <w:r w:rsidR="00024796" w:rsidRPr="00704AE0">
          <w:rPr>
            <w:rStyle w:val="Hyperlink"/>
            <w:noProof/>
          </w:rPr>
          <w:t>18.</w:t>
        </w:r>
        <w:r w:rsidR="00024796">
          <w:rPr>
            <w:rFonts w:ascii="Times New Roman" w:hAnsi="Times New Roman"/>
            <w:noProof/>
            <w:lang w:eastAsia="en-AU"/>
          </w:rPr>
          <w:tab/>
        </w:r>
        <w:r w:rsidR="00024796" w:rsidRPr="00704AE0">
          <w:rPr>
            <w:rStyle w:val="Hyperlink"/>
            <w:noProof/>
          </w:rPr>
          <w:t>Competition Procedures</w:t>
        </w:r>
        <w:r w:rsidR="00024796">
          <w:rPr>
            <w:noProof/>
            <w:webHidden/>
          </w:rPr>
          <w:tab/>
        </w:r>
        <w:r w:rsidR="00024796">
          <w:rPr>
            <w:noProof/>
            <w:webHidden/>
          </w:rPr>
          <w:fldChar w:fldCharType="begin"/>
        </w:r>
        <w:r w:rsidR="00024796">
          <w:rPr>
            <w:noProof/>
            <w:webHidden/>
          </w:rPr>
          <w:instrText xml:space="preserve"> PAGEREF _Toc276453077 \h </w:instrText>
        </w:r>
        <w:r w:rsidR="00024796">
          <w:rPr>
            <w:noProof/>
            <w:webHidden/>
          </w:rPr>
        </w:r>
        <w:r w:rsidR="00024796">
          <w:rPr>
            <w:noProof/>
            <w:webHidden/>
          </w:rPr>
          <w:fldChar w:fldCharType="separate"/>
        </w:r>
        <w:r w:rsidR="005A3F31">
          <w:rPr>
            <w:noProof/>
            <w:webHidden/>
          </w:rPr>
          <w:t>11</w:t>
        </w:r>
        <w:r w:rsidR="00024796">
          <w:rPr>
            <w:noProof/>
            <w:webHidden/>
          </w:rPr>
          <w:fldChar w:fldCharType="end"/>
        </w:r>
      </w:hyperlink>
    </w:p>
    <w:p w:rsidR="00024796" w:rsidRDefault="002568DA">
      <w:pPr>
        <w:pStyle w:val="TOC1"/>
        <w:tabs>
          <w:tab w:val="left" w:pos="720"/>
          <w:tab w:val="right" w:leader="dot" w:pos="9628"/>
        </w:tabs>
        <w:rPr>
          <w:rFonts w:ascii="Times New Roman" w:hAnsi="Times New Roman"/>
          <w:noProof/>
          <w:lang w:eastAsia="en-AU"/>
        </w:rPr>
      </w:pPr>
      <w:hyperlink w:anchor="_Toc276453078" w:history="1">
        <w:r w:rsidR="00024796" w:rsidRPr="00704AE0">
          <w:rPr>
            <w:rStyle w:val="Hyperlink"/>
            <w:noProof/>
          </w:rPr>
          <w:t>19.</w:t>
        </w:r>
        <w:r w:rsidR="00024796">
          <w:rPr>
            <w:rFonts w:ascii="Times New Roman" w:hAnsi="Times New Roman"/>
            <w:noProof/>
            <w:lang w:eastAsia="en-AU"/>
          </w:rPr>
          <w:tab/>
        </w:r>
        <w:r w:rsidR="00024796" w:rsidRPr="00704AE0">
          <w:rPr>
            <w:rStyle w:val="Hyperlink"/>
            <w:noProof/>
          </w:rPr>
          <w:t>Participation by Schools</w:t>
        </w:r>
        <w:r w:rsidR="00024796">
          <w:rPr>
            <w:noProof/>
            <w:webHidden/>
          </w:rPr>
          <w:tab/>
        </w:r>
        <w:r w:rsidR="00024796">
          <w:rPr>
            <w:noProof/>
            <w:webHidden/>
          </w:rPr>
          <w:fldChar w:fldCharType="begin"/>
        </w:r>
        <w:r w:rsidR="00024796">
          <w:rPr>
            <w:noProof/>
            <w:webHidden/>
          </w:rPr>
          <w:instrText xml:space="preserve"> PAGEREF _Toc276453078 \h </w:instrText>
        </w:r>
        <w:r w:rsidR="00024796">
          <w:rPr>
            <w:noProof/>
            <w:webHidden/>
          </w:rPr>
        </w:r>
        <w:r w:rsidR="00024796">
          <w:rPr>
            <w:noProof/>
            <w:webHidden/>
          </w:rPr>
          <w:fldChar w:fldCharType="separate"/>
        </w:r>
        <w:r w:rsidR="005A3F31">
          <w:rPr>
            <w:noProof/>
            <w:webHidden/>
          </w:rPr>
          <w:t>12</w:t>
        </w:r>
        <w:r w:rsidR="00024796">
          <w:rPr>
            <w:noProof/>
            <w:webHidden/>
          </w:rPr>
          <w:fldChar w:fldCharType="end"/>
        </w:r>
      </w:hyperlink>
    </w:p>
    <w:p w:rsidR="00024796" w:rsidRDefault="002568DA">
      <w:pPr>
        <w:pStyle w:val="TOC1"/>
        <w:tabs>
          <w:tab w:val="left" w:pos="720"/>
          <w:tab w:val="right" w:leader="dot" w:pos="9628"/>
        </w:tabs>
        <w:rPr>
          <w:rFonts w:ascii="Times New Roman" w:hAnsi="Times New Roman"/>
          <w:noProof/>
          <w:lang w:eastAsia="en-AU"/>
        </w:rPr>
      </w:pPr>
      <w:hyperlink w:anchor="_Toc276453079" w:history="1">
        <w:r w:rsidR="00024796" w:rsidRPr="00704AE0">
          <w:rPr>
            <w:rStyle w:val="Hyperlink"/>
            <w:noProof/>
          </w:rPr>
          <w:t>20.</w:t>
        </w:r>
        <w:r w:rsidR="00024796">
          <w:rPr>
            <w:rFonts w:ascii="Times New Roman" w:hAnsi="Times New Roman"/>
            <w:noProof/>
            <w:lang w:eastAsia="en-AU"/>
          </w:rPr>
          <w:tab/>
        </w:r>
        <w:r w:rsidR="00024796" w:rsidRPr="00704AE0">
          <w:rPr>
            <w:rStyle w:val="Hyperlink"/>
            <w:noProof/>
          </w:rPr>
          <w:t>Alterations to Management Procedures</w:t>
        </w:r>
        <w:r w:rsidR="00024796">
          <w:rPr>
            <w:noProof/>
            <w:webHidden/>
          </w:rPr>
          <w:tab/>
        </w:r>
        <w:r w:rsidR="00024796">
          <w:rPr>
            <w:noProof/>
            <w:webHidden/>
          </w:rPr>
          <w:fldChar w:fldCharType="begin"/>
        </w:r>
        <w:r w:rsidR="00024796">
          <w:rPr>
            <w:noProof/>
            <w:webHidden/>
          </w:rPr>
          <w:instrText xml:space="preserve"> PAGEREF _Toc276453079 \h </w:instrText>
        </w:r>
        <w:r w:rsidR="00024796">
          <w:rPr>
            <w:noProof/>
            <w:webHidden/>
          </w:rPr>
        </w:r>
        <w:r w:rsidR="00024796">
          <w:rPr>
            <w:noProof/>
            <w:webHidden/>
          </w:rPr>
          <w:fldChar w:fldCharType="separate"/>
        </w:r>
        <w:r w:rsidR="005A3F31">
          <w:rPr>
            <w:noProof/>
            <w:webHidden/>
          </w:rPr>
          <w:t>13</w:t>
        </w:r>
        <w:r w:rsidR="00024796">
          <w:rPr>
            <w:noProof/>
            <w:webHidden/>
          </w:rPr>
          <w:fldChar w:fldCharType="end"/>
        </w:r>
      </w:hyperlink>
    </w:p>
    <w:p w:rsidR="009E6CE4" w:rsidRDefault="001A2568">
      <w:pPr>
        <w:jc w:val="left"/>
        <w:rPr>
          <w:b/>
        </w:rPr>
        <w:sectPr w:rsidR="009E6CE4" w:rsidSect="00505044">
          <w:headerReference w:type="even" r:id="rId18"/>
          <w:headerReference w:type="default" r:id="rId19"/>
          <w:headerReference w:type="first" r:id="rId20"/>
          <w:footerReference w:type="first" r:id="rId21"/>
          <w:pgSz w:w="11906" w:h="16838" w:code="9"/>
          <w:pgMar w:top="1701" w:right="1134" w:bottom="1418" w:left="1134" w:header="709" w:footer="709" w:gutter="0"/>
          <w:pgNumType w:start="2"/>
          <w:cols w:space="708"/>
          <w:titlePg/>
          <w:docGrid w:linePitch="360"/>
        </w:sectPr>
      </w:pPr>
      <w:r>
        <w:fldChar w:fldCharType="end"/>
      </w:r>
    </w:p>
    <w:p w:rsidR="001E4ED4" w:rsidRPr="00B51FD4" w:rsidRDefault="001E4ED4" w:rsidP="009E6CE4">
      <w:pPr>
        <w:pStyle w:val="Heading1"/>
      </w:pPr>
      <w:bookmarkStart w:id="1" w:name="_Toc276453060"/>
      <w:r w:rsidRPr="00B51FD4">
        <w:lastRenderedPageBreak/>
        <w:t>Name</w:t>
      </w:r>
      <w:bookmarkEnd w:id="1"/>
    </w:p>
    <w:p w:rsidR="001E4ED4" w:rsidRPr="003D2B3D" w:rsidRDefault="001E4ED4" w:rsidP="00713AE4">
      <w:pPr>
        <w:pStyle w:val="List"/>
      </w:pPr>
      <w:r w:rsidRPr="003D2B3D">
        <w:t xml:space="preserve">The name will be </w:t>
      </w:r>
      <w:r w:rsidR="00904A21">
        <w:t>South West</w:t>
      </w:r>
      <w:r w:rsidRPr="003D2B3D">
        <w:t xml:space="preserve"> School Sport Board.</w:t>
      </w:r>
    </w:p>
    <w:p w:rsidR="001E4ED4" w:rsidRPr="00B51FD4" w:rsidRDefault="006619D7" w:rsidP="009E6CE4">
      <w:pPr>
        <w:pStyle w:val="Heading1"/>
      </w:pPr>
      <w:bookmarkStart w:id="2" w:name="_Toc276453061"/>
      <w:r>
        <w:t>Purpose</w:t>
      </w:r>
      <w:bookmarkEnd w:id="2"/>
    </w:p>
    <w:p w:rsidR="001E4ED4" w:rsidRPr="00CF7567" w:rsidRDefault="001E4ED4" w:rsidP="00713AE4">
      <w:pPr>
        <w:pStyle w:val="List"/>
      </w:pPr>
      <w:r w:rsidRPr="00CF7567">
        <w:t xml:space="preserve">To provide educational opportunities to enable the realisation of individual sporting potential, good health and well-being within the </w:t>
      </w:r>
      <w:r w:rsidR="00904A21">
        <w:t>South West</w:t>
      </w:r>
      <w:r w:rsidRPr="00CF7567">
        <w:t xml:space="preserve"> School Sport Region.</w:t>
      </w:r>
    </w:p>
    <w:p w:rsidR="00A0139A" w:rsidRPr="000A76C5" w:rsidRDefault="00A0139A" w:rsidP="00713AE4">
      <w:pPr>
        <w:pStyle w:val="List"/>
      </w:pPr>
      <w:r w:rsidRPr="000A76C5">
        <w:t xml:space="preserve">To provide, foster and develop sport within the affiliated schools of </w:t>
      </w:r>
      <w:r w:rsidR="00904A21">
        <w:t>South West</w:t>
      </w:r>
      <w:r w:rsidRPr="000A76C5">
        <w:t xml:space="preserve"> School Sport Region.</w:t>
      </w:r>
    </w:p>
    <w:p w:rsidR="001E4ED4" w:rsidRPr="00B51FD4" w:rsidRDefault="001E4ED4" w:rsidP="009E6CE4">
      <w:pPr>
        <w:pStyle w:val="Heading1"/>
      </w:pPr>
      <w:bookmarkStart w:id="3" w:name="_Toc276453062"/>
      <w:r w:rsidRPr="00B51FD4">
        <w:t>Powers and Functions</w:t>
      </w:r>
      <w:bookmarkEnd w:id="3"/>
    </w:p>
    <w:p w:rsidR="001E4ED4" w:rsidRPr="003D2B3D" w:rsidRDefault="001E4ED4" w:rsidP="00713AE4">
      <w:pPr>
        <w:pStyle w:val="List"/>
      </w:pPr>
      <w:r w:rsidRPr="003D2B3D">
        <w:t xml:space="preserve">In its role as a departmental committee, the operations of the </w:t>
      </w:r>
      <w:r w:rsidR="00904A21">
        <w:t>South West</w:t>
      </w:r>
      <w:r w:rsidRPr="003D2B3D">
        <w:t xml:space="preserve"> School Sport Board are subject to the policies, practices and directives of </w:t>
      </w:r>
      <w:r w:rsidR="00904A21">
        <w:t>the Department</w:t>
      </w:r>
      <w:r w:rsidRPr="003D2B3D">
        <w:t xml:space="preserve"> </w:t>
      </w:r>
      <w:r w:rsidRPr="00CF7567">
        <w:t xml:space="preserve">through the Queensland School </w:t>
      </w:r>
      <w:r w:rsidRPr="0022336C">
        <w:t xml:space="preserve">Sport </w:t>
      </w:r>
      <w:r w:rsidR="00283BDB" w:rsidRPr="0022336C">
        <w:t>Board</w:t>
      </w:r>
      <w:r w:rsidRPr="0022336C">
        <w:t>.</w:t>
      </w:r>
    </w:p>
    <w:p w:rsidR="00E8056F" w:rsidRPr="003D2B3D" w:rsidRDefault="00E8056F" w:rsidP="00713AE4">
      <w:pPr>
        <w:pStyle w:val="List"/>
      </w:pPr>
      <w:r w:rsidRPr="003D2B3D">
        <w:t xml:space="preserve">To exercise the general control and management of </w:t>
      </w:r>
      <w:r w:rsidR="00171A9A" w:rsidRPr="003D2B3D">
        <w:t xml:space="preserve">the affairs, equipment and funds of the </w:t>
      </w:r>
      <w:r w:rsidR="00904A21">
        <w:t>South West</w:t>
      </w:r>
      <w:r w:rsidR="00171A9A" w:rsidRPr="003D2B3D">
        <w:t xml:space="preserve"> School Sport Board</w:t>
      </w:r>
      <w:r w:rsidRPr="003D2B3D">
        <w:t>.</w:t>
      </w:r>
    </w:p>
    <w:p w:rsidR="001E4ED4" w:rsidRPr="003D2B3D" w:rsidRDefault="00E8056F" w:rsidP="00713AE4">
      <w:pPr>
        <w:pStyle w:val="List"/>
      </w:pPr>
      <w:r w:rsidRPr="003D2B3D">
        <w:t xml:space="preserve">To supervise, endorse and, where relevant, approve or direct the activities of the Regional School Sport Management </w:t>
      </w:r>
      <w:r w:rsidR="00D5011E">
        <w:t>Group</w:t>
      </w:r>
      <w:r w:rsidRPr="003D2B3D">
        <w:t>.</w:t>
      </w:r>
    </w:p>
    <w:p w:rsidR="001E4ED4" w:rsidRPr="003D2B3D" w:rsidRDefault="001E4ED4" w:rsidP="00713AE4">
      <w:pPr>
        <w:pStyle w:val="List"/>
      </w:pPr>
      <w:r w:rsidRPr="003D2B3D">
        <w:t>To subscribe to, become a member of and co-operate with any other organi</w:t>
      </w:r>
      <w:r w:rsidR="009912D4" w:rsidRPr="003D2B3D">
        <w:t>s</w:t>
      </w:r>
      <w:r w:rsidRPr="003D2B3D">
        <w:t>ation, whether incorporated or not, whose objectives are similar to those of Queensland School Sport.</w:t>
      </w:r>
    </w:p>
    <w:p w:rsidR="001E4ED4" w:rsidRPr="003D2B3D" w:rsidRDefault="001E4ED4" w:rsidP="00713AE4">
      <w:pPr>
        <w:pStyle w:val="List"/>
      </w:pPr>
      <w:r w:rsidRPr="003D2B3D">
        <w:t xml:space="preserve">To establish an Executive Committee and other sub-committees consisting of members of the </w:t>
      </w:r>
      <w:r w:rsidR="00904A21">
        <w:t>South West</w:t>
      </w:r>
      <w:r w:rsidRPr="003D2B3D">
        <w:t xml:space="preserve"> School Sport Board and any persons </w:t>
      </w:r>
      <w:r w:rsidR="005A3F31" w:rsidRPr="003D2B3D">
        <w:t>co-opted</w:t>
      </w:r>
      <w:r w:rsidRPr="003D2B3D">
        <w:t xml:space="preserve"> as the Board sees fit to coordinate, investigate and report on any activity or matter deemed necessary.</w:t>
      </w:r>
    </w:p>
    <w:p w:rsidR="001E4ED4" w:rsidRPr="00CF7567" w:rsidRDefault="001E4ED4" w:rsidP="00713AE4">
      <w:pPr>
        <w:pStyle w:val="List"/>
      </w:pPr>
      <w:r w:rsidRPr="00CF7567">
        <w:t xml:space="preserve">To distribute documents for the efficient conduct and administration of Sport </w:t>
      </w:r>
      <w:r w:rsidR="002C7E94" w:rsidRPr="00CF7567">
        <w:t>in</w:t>
      </w:r>
      <w:r w:rsidRPr="00CF7567">
        <w:t xml:space="preserve"> state secondary </w:t>
      </w:r>
      <w:r w:rsidR="009A5447" w:rsidRPr="00CF7567">
        <w:t xml:space="preserve">and primary </w:t>
      </w:r>
      <w:r w:rsidRPr="00CF7567">
        <w:t xml:space="preserve">schools, </w:t>
      </w:r>
      <w:r w:rsidR="009A5447" w:rsidRPr="00CF7567">
        <w:t>state colleges</w:t>
      </w:r>
      <w:r w:rsidR="00CF54FD" w:rsidRPr="00CF7567">
        <w:t xml:space="preserve"> and campuses</w:t>
      </w:r>
      <w:r w:rsidR="009A5447" w:rsidRPr="00CF7567">
        <w:t xml:space="preserve">, </w:t>
      </w:r>
      <w:r w:rsidRPr="00CF7567">
        <w:t xml:space="preserve">non-state secondary </w:t>
      </w:r>
      <w:r w:rsidR="009A5447" w:rsidRPr="00CF7567">
        <w:t xml:space="preserve">and primary </w:t>
      </w:r>
      <w:r w:rsidRPr="00CF7567">
        <w:t>schools</w:t>
      </w:r>
      <w:r w:rsidR="009A5447" w:rsidRPr="00CF7567">
        <w:t>,</w:t>
      </w:r>
      <w:r w:rsidRPr="00CF7567">
        <w:t xml:space="preserve"> </w:t>
      </w:r>
      <w:r w:rsidR="009A5447" w:rsidRPr="00CF7567">
        <w:t xml:space="preserve">students undertaking Home Education and </w:t>
      </w:r>
      <w:r w:rsidR="00CF54FD" w:rsidRPr="00CF7567">
        <w:t xml:space="preserve">schools who provide services </w:t>
      </w:r>
      <w:r w:rsidRPr="00CF7567">
        <w:t>for students with a disability</w:t>
      </w:r>
      <w:r w:rsidR="002C7E94" w:rsidRPr="00CF7567">
        <w:t xml:space="preserve">, all of which have affiliated with the </w:t>
      </w:r>
      <w:r w:rsidR="00904A21">
        <w:t>South West</w:t>
      </w:r>
      <w:r w:rsidR="002C7E94" w:rsidRPr="00CF7567">
        <w:t xml:space="preserve"> School Sport</w:t>
      </w:r>
      <w:r w:rsidR="005A3F31">
        <w:t xml:space="preserve"> Board</w:t>
      </w:r>
      <w:r w:rsidR="002C7E94" w:rsidRPr="00CF7567">
        <w:t>.</w:t>
      </w:r>
    </w:p>
    <w:p w:rsidR="001E4ED4" w:rsidRPr="00A9066C" w:rsidRDefault="001E4ED4" w:rsidP="00713AE4">
      <w:pPr>
        <w:pStyle w:val="List"/>
      </w:pPr>
      <w:r w:rsidRPr="00A9066C">
        <w:t>To manage</w:t>
      </w:r>
      <w:r w:rsidR="0022336C" w:rsidRPr="00A9066C">
        <w:t xml:space="preserve"> SAP</w:t>
      </w:r>
      <w:r w:rsidRPr="00A9066C">
        <w:t xml:space="preserve"> </w:t>
      </w:r>
      <w:r w:rsidR="0022336C" w:rsidRPr="00A9066C">
        <w:t xml:space="preserve">node RDA207 </w:t>
      </w:r>
      <w:r w:rsidRPr="00A9066C">
        <w:t xml:space="preserve">in accordance with the Financial Procedures provided by </w:t>
      </w:r>
      <w:r w:rsidR="00904A21" w:rsidRPr="00A9066C">
        <w:t>the Department</w:t>
      </w:r>
      <w:r w:rsidRPr="00A9066C">
        <w:t>.</w:t>
      </w:r>
    </w:p>
    <w:p w:rsidR="001E4ED4" w:rsidRPr="003D2B3D" w:rsidRDefault="001E4ED4" w:rsidP="00713AE4">
      <w:pPr>
        <w:pStyle w:val="List"/>
      </w:pPr>
      <w:r w:rsidRPr="003D2B3D">
        <w:t>To interpret the meaning of these Management Procedures subject to Section 3.1 above.</w:t>
      </w:r>
    </w:p>
    <w:p w:rsidR="001E4ED4" w:rsidRPr="00B51FD4" w:rsidRDefault="001E4ED4" w:rsidP="009E6CE4">
      <w:pPr>
        <w:pStyle w:val="Heading1"/>
      </w:pPr>
      <w:bookmarkStart w:id="4" w:name="_Toc276453063"/>
      <w:r w:rsidRPr="00B51FD4">
        <w:lastRenderedPageBreak/>
        <w:t xml:space="preserve">Membership of the </w:t>
      </w:r>
      <w:smartTag w:uri="urn:schemas-microsoft-com:office:smarttags" w:element="place">
        <w:smartTag w:uri="urn:schemas-microsoft-com:office:smarttags" w:element="PlaceName">
          <w:r w:rsidR="00904A21">
            <w:t>South</w:t>
          </w:r>
        </w:smartTag>
        <w:r w:rsidR="00904A21">
          <w:t xml:space="preserve"> </w:t>
        </w:r>
        <w:smartTag w:uri="urn:schemas-microsoft-com:office:smarttags" w:element="PlaceName">
          <w:r w:rsidR="00904A21">
            <w:t>West</w:t>
          </w:r>
        </w:smartTag>
        <w:r w:rsidRPr="00B51FD4">
          <w:t xml:space="preserve"> </w:t>
        </w:r>
        <w:smartTag w:uri="urn:schemas-microsoft-com:office:smarttags" w:element="PlaceType">
          <w:r w:rsidRPr="00B51FD4">
            <w:t>School</w:t>
          </w:r>
        </w:smartTag>
      </w:smartTag>
      <w:r w:rsidRPr="00B51FD4">
        <w:t xml:space="preserve"> Sport Board</w:t>
      </w:r>
      <w:bookmarkEnd w:id="4"/>
    </w:p>
    <w:p w:rsidR="00590D48" w:rsidRDefault="00590D48" w:rsidP="00713AE4">
      <w:pPr>
        <w:pStyle w:val="List"/>
      </w:pPr>
      <w:r>
        <w:t xml:space="preserve">Any teacher, who has a current registration with the Queensland College of Teachers, is eligible to attend, as a non-voting participant, meetings of the </w:t>
      </w:r>
      <w:r w:rsidR="00904A21">
        <w:t>South West</w:t>
      </w:r>
      <w:r>
        <w:t xml:space="preserve"> School Sport Board.</w:t>
      </w:r>
    </w:p>
    <w:p w:rsidR="001E4ED4" w:rsidRPr="003D2B3D" w:rsidRDefault="001E4ED4" w:rsidP="00713AE4">
      <w:pPr>
        <w:pStyle w:val="List"/>
      </w:pPr>
      <w:r w:rsidRPr="003D2B3D">
        <w:t xml:space="preserve">Membership of the </w:t>
      </w:r>
      <w:r w:rsidR="00904A21">
        <w:t>South West</w:t>
      </w:r>
      <w:r w:rsidRPr="003D2B3D">
        <w:t xml:space="preserve"> School Sport Board </w:t>
      </w:r>
      <w:r w:rsidR="000A76C5">
        <w:t>is</w:t>
      </w:r>
      <w:r w:rsidRPr="003D2B3D">
        <w:t>:</w:t>
      </w:r>
    </w:p>
    <w:p w:rsidR="001E4ED4" w:rsidRPr="000A76C5" w:rsidRDefault="001E4ED4" w:rsidP="00A01248">
      <w:pPr>
        <w:pStyle w:val="ListBullet"/>
      </w:pPr>
      <w:bookmarkStart w:id="5" w:name="OLE_LINK1"/>
      <w:bookmarkStart w:id="6" w:name="OLE_LINK2"/>
      <w:r w:rsidRPr="000A76C5">
        <w:t>Voting members –</w:t>
      </w:r>
    </w:p>
    <w:bookmarkEnd w:id="5"/>
    <w:bookmarkEnd w:id="6"/>
    <w:p w:rsidR="007916F7" w:rsidRDefault="006D70ED" w:rsidP="00A01248">
      <w:pPr>
        <w:pStyle w:val="List2"/>
      </w:pPr>
      <w:r w:rsidRPr="000A76C5">
        <w:t>A Chair (who must be a school based Principal</w:t>
      </w:r>
      <w:r w:rsidR="000A76C5">
        <w:t xml:space="preserve"> / </w:t>
      </w:r>
      <w:r w:rsidR="000A76C5" w:rsidRPr="00952043">
        <w:t>Senior Regional officer</w:t>
      </w:r>
      <w:r w:rsidR="007A3C9B">
        <w:t xml:space="preserve"> (e.g. PAE</w:t>
      </w:r>
      <w:r w:rsidR="00952043" w:rsidRPr="00952043">
        <w:t>S equivalent or above)</w:t>
      </w:r>
      <w:r w:rsidR="00952043">
        <w:t xml:space="preserve"> </w:t>
      </w:r>
      <w:r w:rsidR="000A76C5">
        <w:t>and appointed by Board members on suitability for the role.</w:t>
      </w:r>
      <w:r w:rsidRPr="000A76C5">
        <w:t>)</w:t>
      </w:r>
    </w:p>
    <w:p w:rsidR="007916F7" w:rsidRPr="00CF7567" w:rsidRDefault="00C92BF7" w:rsidP="00A01248">
      <w:pPr>
        <w:pStyle w:val="List2"/>
      </w:pPr>
      <w:r w:rsidRPr="00CF7567">
        <w:t>Regional Director (or nominee)</w:t>
      </w:r>
    </w:p>
    <w:p w:rsidR="007916F7" w:rsidRDefault="00CE6DB5" w:rsidP="00A01248">
      <w:pPr>
        <w:pStyle w:val="List2"/>
      </w:pPr>
      <w:r w:rsidRPr="000A76C5">
        <w:t xml:space="preserve">Non-State school </w:t>
      </w:r>
      <w:r w:rsidR="000A76C5">
        <w:t xml:space="preserve">Principal or nominee </w:t>
      </w:r>
    </w:p>
    <w:p w:rsidR="00734382" w:rsidRPr="00CF7567" w:rsidRDefault="00734382" w:rsidP="00A01248">
      <w:pPr>
        <w:pStyle w:val="List2"/>
      </w:pPr>
      <w:r>
        <w:t xml:space="preserve">Six representatives from the South West School Sport Management Group comprising the Chair, deputy chair and executive member of the </w:t>
      </w:r>
      <w:r w:rsidR="00AA28A8">
        <w:t>10-12 years</w:t>
      </w:r>
      <w:r>
        <w:t xml:space="preserve"> and </w:t>
      </w:r>
      <w:r w:rsidR="00AA28A8">
        <w:t>13 – 19 years</w:t>
      </w:r>
      <w:r>
        <w:t xml:space="preserve"> executives.</w:t>
      </w:r>
    </w:p>
    <w:p w:rsidR="008B25A5" w:rsidRPr="003D2B3D" w:rsidRDefault="000A76C5" w:rsidP="00A01248">
      <w:pPr>
        <w:pStyle w:val="List2"/>
      </w:pPr>
      <w:r>
        <w:t>One Special Education sector principal or their nominee</w:t>
      </w:r>
    </w:p>
    <w:p w:rsidR="008B25A5" w:rsidRDefault="008739F0" w:rsidP="00A01248">
      <w:pPr>
        <w:pStyle w:val="List2"/>
      </w:pPr>
      <w:r>
        <w:t xml:space="preserve">Community </w:t>
      </w:r>
      <w:r w:rsidR="00734382">
        <w:t xml:space="preserve">sport </w:t>
      </w:r>
      <w:r w:rsidR="00AA28A8">
        <w:t>representative</w:t>
      </w:r>
      <w:r>
        <w:t xml:space="preserve"> as nominated by Board members. </w:t>
      </w:r>
    </w:p>
    <w:p w:rsidR="00734382" w:rsidRDefault="00734382" w:rsidP="00A01248">
      <w:pPr>
        <w:pStyle w:val="List2"/>
      </w:pPr>
      <w:r>
        <w:t>Indigenous education representative.</w:t>
      </w:r>
    </w:p>
    <w:p w:rsidR="00734382" w:rsidRPr="003D2B3D" w:rsidRDefault="00734382" w:rsidP="00A01248">
      <w:pPr>
        <w:pStyle w:val="List2"/>
      </w:pPr>
      <w:r>
        <w:t>Parent groups representative.</w:t>
      </w:r>
    </w:p>
    <w:p w:rsidR="00080AA7" w:rsidRPr="003D2B3D" w:rsidRDefault="00080AA7" w:rsidP="00E77FC0">
      <w:pPr>
        <w:pStyle w:val="ListBullet"/>
      </w:pPr>
      <w:r w:rsidRPr="003D2B3D">
        <w:t>Non - Voting members –</w:t>
      </w:r>
    </w:p>
    <w:p w:rsidR="00FA278A" w:rsidRDefault="001E4ED4" w:rsidP="00FA278A">
      <w:pPr>
        <w:pStyle w:val="List2"/>
        <w:tabs>
          <w:tab w:val="clear" w:pos="2160"/>
        </w:tabs>
      </w:pPr>
      <w:r w:rsidRPr="003D2B3D">
        <w:t xml:space="preserve">The Regional School Sport </w:t>
      </w:r>
      <w:r w:rsidR="00231417" w:rsidRPr="003D2B3D">
        <w:t>Officer, who will act as the Executive Officer</w:t>
      </w:r>
      <w:r w:rsidR="006D70ED">
        <w:t xml:space="preserve"> for the Board</w:t>
      </w:r>
      <w:r w:rsidR="00231417" w:rsidRPr="003D2B3D">
        <w:t>.</w:t>
      </w:r>
    </w:p>
    <w:p w:rsidR="008739F0" w:rsidRDefault="00FA278A" w:rsidP="00FA278A">
      <w:pPr>
        <w:pStyle w:val="List2"/>
        <w:tabs>
          <w:tab w:val="clear" w:pos="2160"/>
          <w:tab w:val="left" w:pos="2127"/>
          <w:tab w:val="left" w:pos="2268"/>
        </w:tabs>
      </w:pPr>
      <w:r>
        <w:t xml:space="preserve"> </w:t>
      </w:r>
      <w:r w:rsidR="008739F0">
        <w:t>Additional persons the Board believes would add value to the discussion and decision making process within the Board purpose.</w:t>
      </w:r>
    </w:p>
    <w:p w:rsidR="00FA278A" w:rsidRPr="0098420F" w:rsidRDefault="00FA278A" w:rsidP="00FA278A">
      <w:pPr>
        <w:pStyle w:val="List2"/>
        <w:tabs>
          <w:tab w:val="left" w:pos="2127"/>
          <w:tab w:val="left" w:pos="2268"/>
        </w:tabs>
      </w:pPr>
      <w:r w:rsidRPr="0098420F">
        <w:t xml:space="preserve">Life </w:t>
      </w:r>
      <w:r w:rsidR="00843468" w:rsidRPr="0098420F">
        <w:t>Members</w:t>
      </w:r>
    </w:p>
    <w:p w:rsidR="007916F7" w:rsidRPr="003D2B3D" w:rsidRDefault="007916F7" w:rsidP="007916F7">
      <w:pPr>
        <w:pStyle w:val="List2"/>
        <w:numPr>
          <w:ilvl w:val="0"/>
          <w:numId w:val="0"/>
        </w:numPr>
        <w:ind w:left="1440"/>
      </w:pPr>
    </w:p>
    <w:p w:rsidR="001E4ED4" w:rsidRDefault="001E4ED4" w:rsidP="00713AE4">
      <w:pPr>
        <w:pStyle w:val="List"/>
      </w:pPr>
      <w:r w:rsidRPr="003D2B3D">
        <w:t xml:space="preserve">Any member of the </w:t>
      </w:r>
      <w:r w:rsidR="00904A21">
        <w:t>South West</w:t>
      </w:r>
      <w:r w:rsidRPr="003D2B3D">
        <w:t xml:space="preserve"> School Sport Board may resign from membership of the Board at any time by giving notice in writing to the </w:t>
      </w:r>
      <w:r w:rsidR="009A5447">
        <w:t>Executive Officer</w:t>
      </w:r>
      <w:r w:rsidRPr="003D2B3D">
        <w:t>.</w:t>
      </w:r>
    </w:p>
    <w:p w:rsidR="008739F0" w:rsidRPr="00952043" w:rsidRDefault="008739F0" w:rsidP="00713AE4">
      <w:pPr>
        <w:pStyle w:val="List"/>
      </w:pPr>
      <w:r w:rsidRPr="00952043">
        <w:t xml:space="preserve">The </w:t>
      </w:r>
      <w:r w:rsidR="00952043" w:rsidRPr="00952043">
        <w:t xml:space="preserve">initial </w:t>
      </w:r>
      <w:r w:rsidRPr="00952043">
        <w:t>tenure of the board membership is</w:t>
      </w:r>
      <w:r w:rsidR="00952043" w:rsidRPr="00952043">
        <w:t xml:space="preserve"> a</w:t>
      </w:r>
      <w:r w:rsidRPr="00952043">
        <w:t xml:space="preserve"> 1 year appoint</w:t>
      </w:r>
      <w:r w:rsidR="00AC2010">
        <w:t>ment except for the Chair</w:t>
      </w:r>
      <w:r w:rsidRPr="00952043">
        <w:t>.  The Chair to be appo</w:t>
      </w:r>
      <w:r w:rsidR="00AC2010">
        <w:t xml:space="preserve">inted </w:t>
      </w:r>
      <w:r w:rsidR="005A3F31">
        <w:t>for a two</w:t>
      </w:r>
      <w:r w:rsidR="00AC2010">
        <w:t xml:space="preserve"> year</w:t>
      </w:r>
      <w:r w:rsidR="005A3F31">
        <w:t xml:space="preserve"> period</w:t>
      </w:r>
      <w:r w:rsidR="00AC2010">
        <w:t>.</w:t>
      </w:r>
    </w:p>
    <w:p w:rsidR="007916F7" w:rsidRPr="003D2B3D" w:rsidRDefault="007916F7" w:rsidP="007916F7">
      <w:pPr>
        <w:pStyle w:val="List"/>
        <w:numPr>
          <w:ilvl w:val="0"/>
          <w:numId w:val="0"/>
        </w:numPr>
      </w:pPr>
    </w:p>
    <w:p w:rsidR="001E4ED4" w:rsidRPr="00B51FD4" w:rsidRDefault="001E4ED4" w:rsidP="009E6CE4">
      <w:pPr>
        <w:pStyle w:val="Heading1"/>
      </w:pPr>
      <w:bookmarkStart w:id="7" w:name="_Toc276453064"/>
      <w:r w:rsidRPr="00B51FD4">
        <w:lastRenderedPageBreak/>
        <w:t>Vacancies</w:t>
      </w:r>
      <w:bookmarkEnd w:id="7"/>
    </w:p>
    <w:p w:rsidR="001E4ED4" w:rsidRPr="00CF7567" w:rsidRDefault="001E4ED4" w:rsidP="00713AE4">
      <w:pPr>
        <w:pStyle w:val="List"/>
      </w:pPr>
      <w:r w:rsidRPr="00CF7567">
        <w:t xml:space="preserve">The Board shall have the power at any time to appoint any member </w:t>
      </w:r>
      <w:r w:rsidR="00CE6DB5" w:rsidRPr="00CF7567">
        <w:t>from its membership</w:t>
      </w:r>
      <w:r w:rsidR="00590D48" w:rsidRPr="00CF7567">
        <w:t>,</w:t>
      </w:r>
      <w:r w:rsidRPr="00CF7567">
        <w:t xml:space="preserve"> to fill any casual vacancy caused by the resignation of a </w:t>
      </w:r>
      <w:r w:rsidR="00590D48" w:rsidRPr="00CF7567">
        <w:t>Board member</w:t>
      </w:r>
      <w:r w:rsidRPr="00CF7567">
        <w:t xml:space="preserve"> until the next annual general meeting.</w:t>
      </w:r>
    </w:p>
    <w:p w:rsidR="001E4ED4" w:rsidRPr="00CF7567" w:rsidRDefault="001E4ED4" w:rsidP="00713AE4">
      <w:pPr>
        <w:pStyle w:val="List"/>
      </w:pPr>
      <w:r w:rsidRPr="00CF7567">
        <w:t>A vacancy caused by the resignation of any representative shall be filled by the relevant body.</w:t>
      </w:r>
    </w:p>
    <w:p w:rsidR="001E4ED4" w:rsidRPr="00B51FD4" w:rsidRDefault="001E4ED4" w:rsidP="009E6CE4">
      <w:pPr>
        <w:pStyle w:val="Heading1"/>
      </w:pPr>
      <w:bookmarkStart w:id="8" w:name="_Toc276453065"/>
      <w:r w:rsidRPr="00B51FD4">
        <w:t xml:space="preserve">General Meetings of the </w:t>
      </w:r>
      <w:smartTag w:uri="urn:schemas-microsoft-com:office:smarttags" w:element="place">
        <w:smartTag w:uri="urn:schemas-microsoft-com:office:smarttags" w:element="PlaceName">
          <w:r w:rsidR="00904A21">
            <w:t>South</w:t>
          </w:r>
        </w:smartTag>
        <w:r w:rsidR="00904A21">
          <w:t xml:space="preserve"> </w:t>
        </w:r>
        <w:smartTag w:uri="urn:schemas-microsoft-com:office:smarttags" w:element="PlaceName">
          <w:r w:rsidR="00904A21">
            <w:t>West</w:t>
          </w:r>
        </w:smartTag>
        <w:r w:rsidRPr="00B51FD4">
          <w:t xml:space="preserve"> </w:t>
        </w:r>
        <w:smartTag w:uri="urn:schemas-microsoft-com:office:smarttags" w:element="PlaceType">
          <w:r w:rsidRPr="00B51FD4">
            <w:t>School</w:t>
          </w:r>
        </w:smartTag>
      </w:smartTag>
      <w:r w:rsidRPr="00B51FD4">
        <w:t xml:space="preserve"> Sport Board</w:t>
      </w:r>
      <w:bookmarkEnd w:id="8"/>
    </w:p>
    <w:p w:rsidR="001E4ED4" w:rsidRPr="003D2B3D" w:rsidRDefault="001E4ED4" w:rsidP="00713AE4">
      <w:pPr>
        <w:pStyle w:val="List"/>
      </w:pPr>
      <w:r w:rsidRPr="003D2B3D">
        <w:t xml:space="preserve">The time, date and venue of the Board meetings shall be determined at the </w:t>
      </w:r>
      <w:r w:rsidR="00904A21">
        <w:t>South West</w:t>
      </w:r>
      <w:r w:rsidRPr="003D2B3D">
        <w:t xml:space="preserve"> School Sport Board or as directed by the Queensland School Sport </w:t>
      </w:r>
      <w:r w:rsidR="0022336C" w:rsidRPr="0022336C">
        <w:t>Board</w:t>
      </w:r>
      <w:r w:rsidRPr="003D2B3D">
        <w:t xml:space="preserve"> or </w:t>
      </w:r>
      <w:r w:rsidR="00B908FF">
        <w:t>t</w:t>
      </w:r>
      <w:r w:rsidR="00904A21">
        <w:t>he Department</w:t>
      </w:r>
      <w:r w:rsidRPr="003D2B3D">
        <w:t>.</w:t>
      </w:r>
    </w:p>
    <w:p w:rsidR="001E4ED4" w:rsidRPr="003D2B3D" w:rsidRDefault="001E4ED4" w:rsidP="00713AE4">
      <w:pPr>
        <w:pStyle w:val="List"/>
      </w:pPr>
      <w:r w:rsidRPr="003D2B3D">
        <w:t>The business to be transacted at a Board meeting shall be listed as an agenda to be distributed to all committee members prior to the date of the meeting.</w:t>
      </w:r>
    </w:p>
    <w:p w:rsidR="008F62B5" w:rsidRPr="003D2B3D" w:rsidRDefault="001E4ED4" w:rsidP="00713AE4">
      <w:pPr>
        <w:pStyle w:val="List"/>
      </w:pPr>
      <w:r w:rsidRPr="003D2B3D">
        <w:t>All matters of significance require a notice of motion to allow a representative position to be determined by the constituent bodies.</w:t>
      </w:r>
    </w:p>
    <w:p w:rsidR="001E4ED4" w:rsidRPr="008739F0" w:rsidRDefault="001E4ED4" w:rsidP="00713AE4">
      <w:pPr>
        <w:pStyle w:val="List"/>
      </w:pPr>
      <w:r w:rsidRPr="008739F0">
        <w:t>Each meeting’s agenda shall provide for:</w:t>
      </w:r>
    </w:p>
    <w:p w:rsidR="008739F0" w:rsidRPr="003D2B3D" w:rsidRDefault="008739F0" w:rsidP="008739F0">
      <w:pPr>
        <w:pStyle w:val="List2"/>
      </w:pPr>
      <w:r w:rsidRPr="003D2B3D">
        <w:t>Confirmation of minutes and business arising</w:t>
      </w:r>
    </w:p>
    <w:p w:rsidR="008739F0" w:rsidRPr="003D2B3D" w:rsidRDefault="008739F0" w:rsidP="008739F0">
      <w:pPr>
        <w:pStyle w:val="List2"/>
      </w:pPr>
      <w:r w:rsidRPr="008739F0">
        <w:t xml:space="preserve"> </w:t>
      </w:r>
      <w:r w:rsidRPr="003D2B3D">
        <w:t>Specific correspondence requiring action</w:t>
      </w:r>
    </w:p>
    <w:p w:rsidR="008739F0" w:rsidRPr="003D2B3D" w:rsidRDefault="008739F0" w:rsidP="008739F0">
      <w:pPr>
        <w:pStyle w:val="List2"/>
      </w:pPr>
      <w:r w:rsidRPr="003D2B3D">
        <w:t xml:space="preserve">A financial report from the </w:t>
      </w:r>
      <w:r w:rsidR="003000D4">
        <w:t xml:space="preserve">Executive Officer </w:t>
      </w:r>
    </w:p>
    <w:p w:rsidR="008739F0" w:rsidRPr="003D2B3D" w:rsidRDefault="008739F0" w:rsidP="008739F0">
      <w:pPr>
        <w:pStyle w:val="List2"/>
      </w:pPr>
      <w:r w:rsidRPr="003D2B3D">
        <w:t>An Executive Officer’s report from the Regional School Sport Officer</w:t>
      </w:r>
    </w:p>
    <w:p w:rsidR="008739F0" w:rsidRPr="003D2B3D" w:rsidRDefault="008739F0" w:rsidP="008739F0">
      <w:pPr>
        <w:pStyle w:val="List2"/>
      </w:pPr>
      <w:r w:rsidRPr="003D2B3D">
        <w:t xml:space="preserve">Other reports from appropriate members of the </w:t>
      </w:r>
      <w:r>
        <w:t>School Sport Board</w:t>
      </w:r>
    </w:p>
    <w:p w:rsidR="008739F0" w:rsidRPr="00C91CD6" w:rsidRDefault="008739F0" w:rsidP="008739F0">
      <w:pPr>
        <w:pStyle w:val="List2"/>
      </w:pPr>
      <w:r w:rsidRPr="003D2B3D">
        <w:t>Items of general business as posted on the agenda.</w:t>
      </w:r>
    </w:p>
    <w:p w:rsidR="009D0894" w:rsidRPr="009D0894" w:rsidRDefault="009D0894" w:rsidP="009D0894">
      <w:pPr>
        <w:pStyle w:val="List2"/>
        <w:numPr>
          <w:ilvl w:val="0"/>
          <w:numId w:val="0"/>
        </w:numPr>
        <w:rPr>
          <w:sz w:val="20"/>
          <w:szCs w:val="20"/>
        </w:rPr>
      </w:pPr>
    </w:p>
    <w:p w:rsidR="001E4ED4" w:rsidRPr="003D2B3D" w:rsidRDefault="001E4ED4" w:rsidP="00E77FC0">
      <w:pPr>
        <w:pStyle w:val="List"/>
      </w:pPr>
      <w:r w:rsidRPr="003D2B3D">
        <w:t>The Chair shall preside at all meetings of the Board. If the Chair is unable to</w:t>
      </w:r>
      <w:r w:rsidR="00786684" w:rsidRPr="003D2B3D">
        <w:t xml:space="preserve"> </w:t>
      </w:r>
      <w:r w:rsidRPr="003D2B3D">
        <w:t xml:space="preserve">attend any meeting, the </w:t>
      </w:r>
      <w:r w:rsidR="00AC2010">
        <w:t xml:space="preserve">presiding </w:t>
      </w:r>
      <w:r w:rsidRPr="003D2B3D">
        <w:t>Chair of</w:t>
      </w:r>
      <w:r w:rsidR="00710954" w:rsidRPr="003D2B3D">
        <w:t xml:space="preserve"> the</w:t>
      </w:r>
      <w:r w:rsidRPr="003D2B3D">
        <w:t xml:space="preserve"> Regional Management </w:t>
      </w:r>
      <w:r w:rsidR="001E2444">
        <w:t>Group</w:t>
      </w:r>
      <w:r w:rsidRPr="003D2B3D">
        <w:t xml:space="preserve"> shall chair the meeting.</w:t>
      </w:r>
    </w:p>
    <w:p w:rsidR="001E4ED4" w:rsidRPr="003D2B3D" w:rsidRDefault="001E4ED4" w:rsidP="00E77FC0">
      <w:pPr>
        <w:pStyle w:val="List"/>
      </w:pPr>
      <w:r w:rsidRPr="003D2B3D">
        <w:t xml:space="preserve">At every meeting of the </w:t>
      </w:r>
      <w:r w:rsidR="00904A21">
        <w:t>South West</w:t>
      </w:r>
      <w:r w:rsidRPr="003D2B3D">
        <w:t xml:space="preserve"> School Sport Board, a number equal to a majority of </w:t>
      </w:r>
      <w:r w:rsidR="009D0894">
        <w:t>(</w:t>
      </w:r>
      <w:r w:rsidR="00CF7567" w:rsidRPr="009D0894">
        <w:t>voting</w:t>
      </w:r>
      <w:r w:rsidR="009D0894">
        <w:t>)</w:t>
      </w:r>
      <w:r w:rsidR="00CF7567">
        <w:t xml:space="preserve"> </w:t>
      </w:r>
      <w:r w:rsidRPr="003D2B3D">
        <w:t>Board members shall constitute a quorum.</w:t>
      </w:r>
    </w:p>
    <w:p w:rsidR="001E4ED4" w:rsidRPr="003D2B3D" w:rsidRDefault="001E4ED4" w:rsidP="00E77FC0">
      <w:pPr>
        <w:pStyle w:val="List"/>
      </w:pPr>
      <w:r w:rsidRPr="003D2B3D">
        <w:t>A quorum held to be present at the opening of a meeting of the Board shall be deemed to be present for the whole of that meeting.</w:t>
      </w:r>
    </w:p>
    <w:p w:rsidR="001E4ED4" w:rsidRPr="003D2B3D" w:rsidRDefault="001E4ED4" w:rsidP="00E77FC0">
      <w:pPr>
        <w:pStyle w:val="List"/>
      </w:pPr>
      <w:r w:rsidRPr="003D2B3D">
        <w:lastRenderedPageBreak/>
        <w:t>Issues arising at any meeting of the Board shall be decided by a majority of votes and, in the case of a tied vote, the motion shall be lost.</w:t>
      </w:r>
    </w:p>
    <w:p w:rsidR="001E4ED4" w:rsidRPr="003D2B3D" w:rsidRDefault="001E4ED4" w:rsidP="00E77FC0">
      <w:pPr>
        <w:pStyle w:val="List"/>
      </w:pPr>
      <w:r w:rsidRPr="003D2B3D">
        <w:t>The Chair shall have a deliberative vote but no casting vote.</w:t>
      </w:r>
    </w:p>
    <w:p w:rsidR="006B3016" w:rsidRPr="003D2B3D" w:rsidRDefault="001E4ED4" w:rsidP="00E77FC0">
      <w:pPr>
        <w:pStyle w:val="List"/>
        <w:rPr>
          <w:rFonts w:cs="Arial"/>
        </w:rPr>
      </w:pPr>
      <w:r w:rsidRPr="003D2B3D">
        <w:rPr>
          <w:rFonts w:cs="Arial"/>
        </w:rPr>
        <w:t xml:space="preserve">For the purpose of ensuring the accuracy of the recording of minutes, the minutes of every </w:t>
      </w:r>
      <w:r w:rsidR="00904A21">
        <w:rPr>
          <w:rFonts w:cs="Arial"/>
        </w:rPr>
        <w:t>South West</w:t>
      </w:r>
      <w:r w:rsidRPr="003D2B3D">
        <w:rPr>
          <w:rFonts w:cs="Arial"/>
        </w:rPr>
        <w:t xml:space="preserve"> School Sport Board shall be subject to a motion of confirmation at the next meeting of the Board.</w:t>
      </w:r>
    </w:p>
    <w:p w:rsidR="006B3016" w:rsidRPr="003D2B3D" w:rsidRDefault="006B3016" w:rsidP="006B3016">
      <w:pPr>
        <w:ind w:left="561"/>
        <w:rPr>
          <w:rFonts w:cs="Arial"/>
        </w:rPr>
      </w:pPr>
    </w:p>
    <w:p w:rsidR="006B3016" w:rsidRPr="00B51FD4" w:rsidRDefault="00D70EAA" w:rsidP="009E6CE4">
      <w:pPr>
        <w:pStyle w:val="Heading1"/>
      </w:pPr>
      <w:bookmarkStart w:id="9" w:name="_Toc276453066"/>
      <w:r w:rsidRPr="00B51FD4">
        <w:t xml:space="preserve">Annual General Meetings </w:t>
      </w:r>
      <w:r w:rsidR="003000D4" w:rsidRPr="00B51FD4">
        <w:t>of</w:t>
      </w:r>
      <w:r w:rsidRPr="00B51FD4">
        <w:t xml:space="preserve"> </w:t>
      </w:r>
      <w:smartTag w:uri="urn:schemas-microsoft-com:office:smarttags" w:element="place">
        <w:smartTag w:uri="urn:schemas-microsoft-com:office:smarttags" w:element="PlaceName">
          <w:r w:rsidR="00904A21">
            <w:t>South</w:t>
          </w:r>
        </w:smartTag>
        <w:r w:rsidR="00904A21">
          <w:t xml:space="preserve"> </w:t>
        </w:r>
        <w:smartTag w:uri="urn:schemas-microsoft-com:office:smarttags" w:element="PlaceName">
          <w:r w:rsidR="00904A21">
            <w:t>West</w:t>
          </w:r>
        </w:smartTag>
        <w:r w:rsidRPr="00B51FD4">
          <w:t xml:space="preserve"> </w:t>
        </w:r>
        <w:smartTag w:uri="urn:schemas-microsoft-com:office:smarttags" w:element="PlaceType">
          <w:r w:rsidRPr="00B51FD4">
            <w:t>School</w:t>
          </w:r>
        </w:smartTag>
      </w:smartTag>
      <w:r w:rsidRPr="00B51FD4">
        <w:t xml:space="preserve"> Sport Board</w:t>
      </w:r>
      <w:bookmarkEnd w:id="9"/>
    </w:p>
    <w:p w:rsidR="001E4ED4" w:rsidRPr="003D2B3D" w:rsidRDefault="001E4ED4" w:rsidP="00E77FC0">
      <w:pPr>
        <w:pStyle w:val="List"/>
      </w:pPr>
      <w:r w:rsidRPr="003D2B3D">
        <w:t xml:space="preserve">The business to be transacted at </w:t>
      </w:r>
      <w:r w:rsidRPr="00952043">
        <w:t>the</w:t>
      </w:r>
      <w:r w:rsidR="009D0894" w:rsidRPr="00952043">
        <w:t xml:space="preserve"> first</w:t>
      </w:r>
      <w:r w:rsidR="009D0894" w:rsidRPr="009D0894">
        <w:t xml:space="preserve"> </w:t>
      </w:r>
      <w:r w:rsidRPr="003D2B3D">
        <w:t>meeting for each calendar year shall include</w:t>
      </w:r>
      <w:smartTag w:uri="urn:schemas-microsoft-com:office:smarttags" w:element="PersonName">
        <w:r w:rsidRPr="003D2B3D">
          <w:t>:</w:t>
        </w:r>
      </w:smartTag>
    </w:p>
    <w:p w:rsidR="001E4ED4" w:rsidRPr="003D2B3D" w:rsidRDefault="001E4ED4" w:rsidP="00E77FC0">
      <w:pPr>
        <w:pStyle w:val="List2"/>
      </w:pPr>
      <w:r w:rsidRPr="003D2B3D">
        <w:t>The receiving of the Chair’s annual report</w:t>
      </w:r>
    </w:p>
    <w:p w:rsidR="001E4ED4" w:rsidRPr="003D2B3D" w:rsidRDefault="001E4ED4" w:rsidP="00E77FC0">
      <w:pPr>
        <w:pStyle w:val="List2"/>
      </w:pPr>
      <w:r w:rsidRPr="003D2B3D">
        <w:t>A statement of income and expenditure, and assets and liabilities for the</w:t>
      </w:r>
      <w:r w:rsidR="00786684" w:rsidRPr="003D2B3D">
        <w:t xml:space="preserve"> </w:t>
      </w:r>
      <w:r w:rsidRPr="003D2B3D">
        <w:t>preceding financial year</w:t>
      </w:r>
    </w:p>
    <w:p w:rsidR="009D0894" w:rsidRPr="00952043" w:rsidRDefault="001E4ED4" w:rsidP="00E77FC0">
      <w:pPr>
        <w:pStyle w:val="List2"/>
      </w:pPr>
      <w:r w:rsidRPr="00952043">
        <w:t>Consideration of nominations of persons as the B</w:t>
      </w:r>
      <w:r w:rsidR="00924FB0" w:rsidRPr="00952043">
        <w:t>oard’s Community Representative</w:t>
      </w:r>
      <w:r w:rsidR="00F10E50" w:rsidRPr="00952043">
        <w:t xml:space="preserve"> </w:t>
      </w:r>
    </w:p>
    <w:p w:rsidR="003000D4" w:rsidRPr="00952043" w:rsidRDefault="00952043" w:rsidP="00E77FC0">
      <w:pPr>
        <w:pStyle w:val="List2"/>
      </w:pPr>
      <w:r w:rsidRPr="00952043">
        <w:t xml:space="preserve">Confirmation  </w:t>
      </w:r>
      <w:r w:rsidR="003000D4" w:rsidRPr="00952043">
        <w:t>of  Board representatives</w:t>
      </w:r>
    </w:p>
    <w:p w:rsidR="001E4ED4" w:rsidRPr="00B51FD4" w:rsidRDefault="001E4ED4" w:rsidP="009E6CE4">
      <w:pPr>
        <w:pStyle w:val="Heading1"/>
      </w:pPr>
      <w:bookmarkStart w:id="10" w:name="_Toc276453067"/>
      <w:r w:rsidRPr="00B51FD4">
        <w:t>Functions of Sub-Committees</w:t>
      </w:r>
      <w:bookmarkEnd w:id="10"/>
    </w:p>
    <w:p w:rsidR="001E4ED4" w:rsidRPr="003D2B3D" w:rsidRDefault="001E4ED4" w:rsidP="00E77FC0">
      <w:pPr>
        <w:pStyle w:val="List"/>
      </w:pPr>
      <w:r w:rsidRPr="003D2B3D">
        <w:t xml:space="preserve">Any sub-committee shall in its operations conform to these management procedures and any further conditions imposed on it by the </w:t>
      </w:r>
      <w:r w:rsidR="00904A21">
        <w:t>South West</w:t>
      </w:r>
      <w:r w:rsidRPr="003D2B3D">
        <w:t xml:space="preserve"> School Sport Board.</w:t>
      </w:r>
    </w:p>
    <w:p w:rsidR="001E4ED4" w:rsidRPr="003D2B3D" w:rsidRDefault="001E4ED4" w:rsidP="00E77FC0">
      <w:pPr>
        <w:pStyle w:val="List"/>
      </w:pPr>
      <w:r w:rsidRPr="003D2B3D">
        <w:t>A sub-committee shall coordinate, investigate and report on any activity or matter deemed necessary by the Board.</w:t>
      </w:r>
    </w:p>
    <w:p w:rsidR="00087227" w:rsidRPr="003D2B3D" w:rsidRDefault="00F7122E" w:rsidP="00E77FC0">
      <w:pPr>
        <w:pStyle w:val="List2"/>
      </w:pPr>
      <w:r w:rsidRPr="003D2B3D">
        <w:t>District Sport</w:t>
      </w:r>
      <w:r w:rsidR="00087227" w:rsidRPr="003D2B3D">
        <w:t xml:space="preserve"> Committees shall</w:t>
      </w:r>
      <w:r w:rsidR="00D76878" w:rsidRPr="003D2B3D">
        <w:t xml:space="preserve">, based on their Management Procedures, coordinate </w:t>
      </w:r>
      <w:r w:rsidR="00087227" w:rsidRPr="003D2B3D">
        <w:t xml:space="preserve">sporting competitions </w:t>
      </w:r>
      <w:r w:rsidR="00D76878" w:rsidRPr="003D2B3D">
        <w:t xml:space="preserve">and manage their financial processing and records </w:t>
      </w:r>
      <w:r w:rsidR="00087227" w:rsidRPr="003D2B3D">
        <w:t>within their designated geographical area.</w:t>
      </w:r>
    </w:p>
    <w:p w:rsidR="001E4ED4" w:rsidRPr="003D2B3D" w:rsidRDefault="001E4ED4" w:rsidP="00E77FC0">
      <w:pPr>
        <w:pStyle w:val="List"/>
      </w:pPr>
      <w:r w:rsidRPr="00E77FC0">
        <w:t>All sub-committee members may be required to attend Board meetings to report on their activities and to assist the Board with the implementation of projects assigned to them</w:t>
      </w:r>
      <w:r w:rsidRPr="003D2B3D">
        <w:t>.</w:t>
      </w:r>
    </w:p>
    <w:p w:rsidR="001E4ED4" w:rsidRPr="00B51FD4" w:rsidRDefault="001E4ED4" w:rsidP="00AC2010">
      <w:pPr>
        <w:pStyle w:val="Heading1"/>
      </w:pPr>
      <w:bookmarkStart w:id="11" w:name="_Toc276453068"/>
      <w:r w:rsidRPr="00B51FD4">
        <w:lastRenderedPageBreak/>
        <w:t xml:space="preserve">Membership of </w:t>
      </w:r>
      <w:r w:rsidR="00904A21">
        <w:t>South West</w:t>
      </w:r>
      <w:r w:rsidRPr="00B51FD4">
        <w:t xml:space="preserve"> School Sport Management </w:t>
      </w:r>
      <w:r w:rsidR="00F10E50">
        <w:t>Group</w:t>
      </w:r>
      <w:bookmarkEnd w:id="11"/>
    </w:p>
    <w:p w:rsidR="001E4ED4" w:rsidRPr="003D2B3D" w:rsidRDefault="001E4ED4" w:rsidP="00E77FC0">
      <w:pPr>
        <w:pStyle w:val="List"/>
      </w:pPr>
      <w:r w:rsidRPr="003D2B3D">
        <w:t xml:space="preserve">Membership of </w:t>
      </w:r>
      <w:r w:rsidR="00FF7402" w:rsidRPr="003D2B3D">
        <w:t>the</w:t>
      </w:r>
      <w:r w:rsidRPr="003D2B3D">
        <w:t xml:space="preserve"> </w:t>
      </w:r>
      <w:r w:rsidR="00904A21">
        <w:t>South West</w:t>
      </w:r>
      <w:r w:rsidRPr="003D2B3D">
        <w:t xml:space="preserve"> School Sport Management </w:t>
      </w:r>
      <w:r w:rsidR="009C461B">
        <w:t>Group</w:t>
      </w:r>
      <w:r w:rsidRPr="003D2B3D">
        <w:t xml:space="preserve"> </w:t>
      </w:r>
      <w:r w:rsidR="003000D4">
        <w:t>is</w:t>
      </w:r>
      <w:r w:rsidRPr="003D2B3D">
        <w:t>:</w:t>
      </w:r>
    </w:p>
    <w:p w:rsidR="00E53559" w:rsidRPr="00952043" w:rsidRDefault="00E53559" w:rsidP="00A01248">
      <w:pPr>
        <w:pStyle w:val="ListBullet"/>
      </w:pPr>
      <w:r w:rsidRPr="00952043">
        <w:t>Voting members –</w:t>
      </w:r>
    </w:p>
    <w:p w:rsidR="00867251" w:rsidRDefault="00AC2010" w:rsidP="00A01248">
      <w:pPr>
        <w:pStyle w:val="List2"/>
      </w:pPr>
      <w:r>
        <w:t xml:space="preserve">South West </w:t>
      </w:r>
      <w:r w:rsidR="00AA28A8">
        <w:t>10-12 years</w:t>
      </w:r>
      <w:r>
        <w:t xml:space="preserve"> School Sport Executive comprising Chair, Deputy Chair and executive member.</w:t>
      </w:r>
    </w:p>
    <w:p w:rsidR="00AC2010" w:rsidRDefault="00AC2010" w:rsidP="00A01248">
      <w:pPr>
        <w:pStyle w:val="List2"/>
      </w:pPr>
      <w:r>
        <w:t xml:space="preserve">South West </w:t>
      </w:r>
      <w:r w:rsidR="00AA28A8">
        <w:t>13 – 19 years</w:t>
      </w:r>
      <w:r>
        <w:t xml:space="preserve"> School Sport Executive comprising Chair, Deputy Chair and executive member.</w:t>
      </w:r>
    </w:p>
    <w:p w:rsidR="004C5E38" w:rsidRPr="00854AFF" w:rsidRDefault="00307BB2" w:rsidP="00A01248">
      <w:pPr>
        <w:pStyle w:val="List2"/>
      </w:pPr>
      <w:r w:rsidRPr="00854AFF">
        <w:t>Two</w:t>
      </w:r>
      <w:r w:rsidR="00AC2010" w:rsidRPr="00854AFF">
        <w:t xml:space="preserve"> </w:t>
      </w:r>
      <w:r w:rsidRPr="00854AFF">
        <w:t>10-19</w:t>
      </w:r>
      <w:r w:rsidR="00AA28A8" w:rsidRPr="00854AFF">
        <w:t xml:space="preserve"> years</w:t>
      </w:r>
      <w:r w:rsidRPr="00854AFF">
        <w:t xml:space="preserve"> representative</w:t>
      </w:r>
      <w:r w:rsidR="00E966C5" w:rsidRPr="00854AFF">
        <w:t>s</w:t>
      </w:r>
      <w:r w:rsidRPr="00854AFF">
        <w:t xml:space="preserve"> per district [14</w:t>
      </w:r>
      <w:r w:rsidR="00AC2010" w:rsidRPr="00854AFF">
        <w:t>].</w:t>
      </w:r>
    </w:p>
    <w:p w:rsidR="004C5E38" w:rsidRPr="0047579F" w:rsidRDefault="00952043" w:rsidP="00A01248">
      <w:pPr>
        <w:pStyle w:val="List2"/>
      </w:pPr>
      <w:r w:rsidRPr="00A84D3D">
        <w:t>Where possible, o</w:t>
      </w:r>
      <w:r w:rsidR="00867251" w:rsidRPr="00A84D3D">
        <w:t>ne Special Education sector representative</w:t>
      </w:r>
      <w:r w:rsidRPr="00A84D3D">
        <w:t xml:space="preserve"> as decided by the board (4.2.5)</w:t>
      </w:r>
      <w:r w:rsidR="00867251" w:rsidRPr="00A84D3D">
        <w:t>.</w:t>
      </w:r>
    </w:p>
    <w:p w:rsidR="00E53559" w:rsidRPr="00DD5672" w:rsidRDefault="00E53559" w:rsidP="007C1441">
      <w:pPr>
        <w:pStyle w:val="ListBullet"/>
      </w:pPr>
      <w:r w:rsidRPr="00DD5672">
        <w:t>Non - Voting members –</w:t>
      </w:r>
    </w:p>
    <w:p w:rsidR="004C5E38" w:rsidRPr="0047579F" w:rsidRDefault="006D70ED" w:rsidP="0047579F">
      <w:pPr>
        <w:pStyle w:val="List2"/>
        <w:rPr>
          <w:rFonts w:cs="Arial"/>
          <w:bCs/>
        </w:rPr>
      </w:pPr>
      <w:r w:rsidRPr="001B7D42">
        <w:rPr>
          <w:rFonts w:cs="Arial"/>
          <w:bCs/>
        </w:rPr>
        <w:t xml:space="preserve">The </w:t>
      </w:r>
      <w:r w:rsidRPr="001B7D42">
        <w:t>Regional School</w:t>
      </w:r>
      <w:r w:rsidR="009C461B" w:rsidRPr="001B7D42">
        <w:t xml:space="preserve"> Sport Officer, acting as the Executive Officer</w:t>
      </w:r>
      <w:r w:rsidR="00F1248E" w:rsidRPr="001B7D42">
        <w:t xml:space="preserve"> for the Management</w:t>
      </w:r>
      <w:r w:rsidR="00F1248E" w:rsidRPr="001B7D42">
        <w:rPr>
          <w:rFonts w:cs="Arial"/>
          <w:bCs/>
        </w:rPr>
        <w:t xml:space="preserve"> Group</w:t>
      </w:r>
    </w:p>
    <w:p w:rsidR="001E4ED4" w:rsidRPr="003D2B3D" w:rsidRDefault="001E4ED4" w:rsidP="00217070">
      <w:pPr>
        <w:pStyle w:val="List"/>
        <w:rPr>
          <w:bCs/>
        </w:rPr>
      </w:pPr>
      <w:r w:rsidRPr="003D2B3D">
        <w:t xml:space="preserve">Any member of the </w:t>
      </w:r>
      <w:r w:rsidR="00904A21">
        <w:t>South West</w:t>
      </w:r>
      <w:r w:rsidRPr="003D2B3D">
        <w:t xml:space="preserve"> School Sport Management </w:t>
      </w:r>
      <w:r w:rsidR="009C461B">
        <w:t>Group</w:t>
      </w:r>
      <w:r w:rsidRPr="003D2B3D">
        <w:t xml:space="preserve"> may resign from membership of that Committee at any time by giving notice in writing to the </w:t>
      </w:r>
      <w:r w:rsidR="009C461B">
        <w:t>Executive Officer</w:t>
      </w:r>
      <w:r w:rsidRPr="003D2B3D">
        <w:t>.</w:t>
      </w:r>
    </w:p>
    <w:p w:rsidR="003D5E6F" w:rsidRPr="00B51FD4" w:rsidRDefault="001E4ED4" w:rsidP="009E6CE4">
      <w:pPr>
        <w:pStyle w:val="Heading1"/>
      </w:pPr>
      <w:bookmarkStart w:id="12" w:name="_Toc276453069"/>
      <w:r w:rsidRPr="00B51FD4">
        <w:t xml:space="preserve">Functions of </w:t>
      </w:r>
      <w:r w:rsidR="00904A21">
        <w:t>South West</w:t>
      </w:r>
      <w:r w:rsidR="00CE6728" w:rsidRPr="00B51FD4">
        <w:t xml:space="preserve"> </w:t>
      </w:r>
      <w:r w:rsidR="00875C0B" w:rsidRPr="00B51FD4">
        <w:t xml:space="preserve">School Sport </w:t>
      </w:r>
      <w:r w:rsidRPr="00B51FD4">
        <w:t xml:space="preserve">Management </w:t>
      </w:r>
      <w:r w:rsidR="00924FB0">
        <w:t>Group</w:t>
      </w:r>
      <w:bookmarkEnd w:id="12"/>
    </w:p>
    <w:p w:rsidR="00924FB0" w:rsidRPr="00951C40" w:rsidRDefault="00924FB0" w:rsidP="00D24AEA">
      <w:pPr>
        <w:pStyle w:val="List"/>
      </w:pPr>
      <w:r w:rsidRPr="00951C40">
        <w:t>To develop programs and activities that enact 2.1 and 2.2.</w:t>
      </w:r>
    </w:p>
    <w:p w:rsidR="001E4ED4" w:rsidRPr="003D2B3D" w:rsidRDefault="001E4ED4" w:rsidP="00D24AEA">
      <w:pPr>
        <w:pStyle w:val="List"/>
      </w:pPr>
      <w:r w:rsidRPr="003D2B3D">
        <w:t>To manage regional selection trials on behalf of the Board</w:t>
      </w:r>
      <w:r w:rsidR="004074BF" w:rsidRPr="003D2B3D">
        <w:t>.</w:t>
      </w:r>
    </w:p>
    <w:p w:rsidR="001E4ED4" w:rsidRPr="003D2B3D" w:rsidRDefault="001E4ED4" w:rsidP="00D24AEA">
      <w:pPr>
        <w:pStyle w:val="List"/>
      </w:pPr>
      <w:r w:rsidRPr="003D2B3D">
        <w:t>To manage state championships on behalf of the Board</w:t>
      </w:r>
      <w:r w:rsidR="004074BF" w:rsidRPr="003D2B3D">
        <w:t>.</w:t>
      </w:r>
    </w:p>
    <w:p w:rsidR="001E4ED4" w:rsidRPr="003D2B3D" w:rsidRDefault="001E4ED4" w:rsidP="00D24AEA">
      <w:pPr>
        <w:pStyle w:val="List"/>
        <w:rPr>
          <w:rFonts w:cs="Arial"/>
        </w:rPr>
      </w:pPr>
      <w:r w:rsidRPr="003D2B3D">
        <w:rPr>
          <w:rFonts w:cs="Arial"/>
        </w:rPr>
        <w:t>To offer students and teachers the opportunity to be involved in the representative school sport program</w:t>
      </w:r>
      <w:r w:rsidR="004074BF" w:rsidRPr="003D2B3D">
        <w:rPr>
          <w:rFonts w:cs="Arial"/>
        </w:rPr>
        <w:t>.</w:t>
      </w:r>
    </w:p>
    <w:p w:rsidR="001E4ED4" w:rsidRPr="003D2B3D" w:rsidRDefault="001E4ED4" w:rsidP="00D24AEA">
      <w:pPr>
        <w:pStyle w:val="List"/>
        <w:rPr>
          <w:rFonts w:cs="Arial"/>
        </w:rPr>
      </w:pPr>
      <w:r w:rsidRPr="003D2B3D">
        <w:rPr>
          <w:rFonts w:cs="Arial"/>
        </w:rPr>
        <w:t xml:space="preserve">To make recommendations to the </w:t>
      </w:r>
      <w:r w:rsidR="00904A21">
        <w:rPr>
          <w:rFonts w:cs="Arial"/>
        </w:rPr>
        <w:t>South West</w:t>
      </w:r>
      <w:r w:rsidRPr="003D2B3D">
        <w:rPr>
          <w:rFonts w:cs="Arial"/>
        </w:rPr>
        <w:t xml:space="preserve"> School Sport Board as requested by the Board</w:t>
      </w:r>
      <w:r w:rsidR="004074BF" w:rsidRPr="003D2B3D">
        <w:rPr>
          <w:rFonts w:cs="Arial"/>
        </w:rPr>
        <w:t>.</w:t>
      </w:r>
    </w:p>
    <w:p w:rsidR="001E4ED4" w:rsidRPr="003D2B3D" w:rsidRDefault="001E4ED4" w:rsidP="00D24AEA">
      <w:pPr>
        <w:pStyle w:val="List"/>
        <w:rPr>
          <w:rFonts w:cs="Arial"/>
        </w:rPr>
      </w:pPr>
      <w:r w:rsidRPr="003D2B3D">
        <w:rPr>
          <w:rFonts w:cs="Arial"/>
        </w:rPr>
        <w:t>To provide representatives to act as Board members.</w:t>
      </w:r>
    </w:p>
    <w:p w:rsidR="001E4ED4" w:rsidRPr="00B51FD4" w:rsidRDefault="001E4ED4" w:rsidP="009E6CE4">
      <w:pPr>
        <w:pStyle w:val="Heading1"/>
      </w:pPr>
      <w:bookmarkStart w:id="13" w:name="_Toc276453070"/>
      <w:r w:rsidRPr="00B51FD4">
        <w:lastRenderedPageBreak/>
        <w:t xml:space="preserve">General Meetings of the </w:t>
      </w:r>
      <w:r w:rsidR="00904A21">
        <w:t>South West</w:t>
      </w:r>
      <w:r w:rsidRPr="00B51FD4">
        <w:t xml:space="preserve"> School Spo</w:t>
      </w:r>
      <w:r w:rsidR="003D5E6F" w:rsidRPr="00B51FD4">
        <w:t xml:space="preserve">rt Management </w:t>
      </w:r>
      <w:r w:rsidR="00924FB0">
        <w:t>Group</w:t>
      </w:r>
      <w:bookmarkEnd w:id="13"/>
    </w:p>
    <w:p w:rsidR="001E4ED4" w:rsidRPr="003D2B3D" w:rsidRDefault="001E4ED4" w:rsidP="00D24AEA">
      <w:pPr>
        <w:pStyle w:val="List"/>
      </w:pPr>
      <w:r w:rsidRPr="003D2B3D">
        <w:t>The time, date and venue</w:t>
      </w:r>
      <w:r w:rsidR="009D0894">
        <w:t xml:space="preserve"> </w:t>
      </w:r>
      <w:r w:rsidR="004C5E38" w:rsidRPr="001B7D42">
        <w:t xml:space="preserve">(and format / </w:t>
      </w:r>
      <w:r w:rsidR="009D0894" w:rsidRPr="001B7D42">
        <w:t>structure</w:t>
      </w:r>
      <w:r w:rsidR="004C5E38" w:rsidRPr="001B7D42">
        <w:t>)</w:t>
      </w:r>
      <w:r w:rsidRPr="003D2B3D">
        <w:t xml:space="preserve"> of the Management </w:t>
      </w:r>
      <w:r w:rsidR="00F1248E">
        <w:t>Group</w:t>
      </w:r>
      <w:r w:rsidRPr="003D2B3D">
        <w:t xml:space="preserve"> meetings shall be determined at the </w:t>
      </w:r>
      <w:r w:rsidR="00904A21">
        <w:t>South West</w:t>
      </w:r>
      <w:r w:rsidRPr="003D2B3D">
        <w:t xml:space="preserve"> School Sport Board.</w:t>
      </w:r>
    </w:p>
    <w:p w:rsidR="001E4ED4" w:rsidRPr="003D2B3D" w:rsidRDefault="001E4ED4" w:rsidP="00D24AEA">
      <w:pPr>
        <w:pStyle w:val="List"/>
      </w:pPr>
      <w:r w:rsidRPr="003D2B3D">
        <w:t xml:space="preserve">The business to be transacted at a Management </w:t>
      </w:r>
      <w:r w:rsidR="00F1248E">
        <w:t>Group</w:t>
      </w:r>
      <w:r w:rsidRPr="003D2B3D">
        <w:t xml:space="preserve"> meeting shall be listed as an agenda to be distributed to all committee members prior to the date of the meeting.</w:t>
      </w:r>
    </w:p>
    <w:p w:rsidR="001E4ED4" w:rsidRPr="003D2B3D" w:rsidRDefault="001E4ED4" w:rsidP="00D24AEA">
      <w:pPr>
        <w:pStyle w:val="List"/>
      </w:pPr>
      <w:r w:rsidRPr="003D2B3D">
        <w:t>All matters of significance require a notice of motion to allow a representative position to be determined by the constituent bodies.</w:t>
      </w:r>
    </w:p>
    <w:p w:rsidR="001E4ED4" w:rsidRPr="003D2B3D" w:rsidRDefault="001E4ED4" w:rsidP="00D24AEA">
      <w:pPr>
        <w:pStyle w:val="List"/>
      </w:pPr>
      <w:r w:rsidRPr="003D2B3D">
        <w:t>Each meeting’s agenda shall provide for:</w:t>
      </w:r>
    </w:p>
    <w:p w:rsidR="001E4ED4" w:rsidRPr="003D2B3D" w:rsidRDefault="001E4ED4" w:rsidP="00A95677">
      <w:pPr>
        <w:pStyle w:val="List2"/>
        <w:tabs>
          <w:tab w:val="clear" w:pos="2160"/>
          <w:tab w:val="num" w:pos="2244"/>
        </w:tabs>
        <w:ind w:left="2244" w:hanging="804"/>
      </w:pPr>
      <w:r w:rsidRPr="003D2B3D">
        <w:t>Confirmation of minutes and business arising</w:t>
      </w:r>
    </w:p>
    <w:p w:rsidR="001E4ED4" w:rsidRPr="003D2B3D" w:rsidRDefault="001E4ED4" w:rsidP="00A95677">
      <w:pPr>
        <w:pStyle w:val="List2"/>
        <w:tabs>
          <w:tab w:val="clear" w:pos="2160"/>
          <w:tab w:val="num" w:pos="2244"/>
        </w:tabs>
        <w:ind w:left="2244" w:hanging="804"/>
      </w:pPr>
      <w:r w:rsidRPr="003D2B3D">
        <w:t>Specific correspondence requiring action</w:t>
      </w:r>
    </w:p>
    <w:p w:rsidR="001E4ED4" w:rsidRPr="003D2B3D" w:rsidRDefault="001E4ED4" w:rsidP="00A95677">
      <w:pPr>
        <w:pStyle w:val="List2"/>
        <w:tabs>
          <w:tab w:val="clear" w:pos="2160"/>
          <w:tab w:val="num" w:pos="2244"/>
        </w:tabs>
        <w:ind w:left="2244" w:hanging="804"/>
      </w:pPr>
      <w:r w:rsidRPr="003D2B3D">
        <w:t>A financial report from the Regional School Sport Officer</w:t>
      </w:r>
    </w:p>
    <w:p w:rsidR="001E4ED4" w:rsidRPr="003D2B3D" w:rsidRDefault="001E4ED4" w:rsidP="00A95677">
      <w:pPr>
        <w:pStyle w:val="List2"/>
        <w:tabs>
          <w:tab w:val="clear" w:pos="2160"/>
          <w:tab w:val="num" w:pos="2244"/>
        </w:tabs>
        <w:ind w:left="2244" w:hanging="804"/>
      </w:pPr>
      <w:r w:rsidRPr="003D2B3D">
        <w:t>An Executive Officer’s report from the Regional School Sport Officer</w:t>
      </w:r>
    </w:p>
    <w:p w:rsidR="00D76878" w:rsidRPr="003D2B3D" w:rsidRDefault="001E4ED4" w:rsidP="00A95677">
      <w:pPr>
        <w:pStyle w:val="List2"/>
        <w:tabs>
          <w:tab w:val="clear" w:pos="2160"/>
          <w:tab w:val="num" w:pos="2244"/>
        </w:tabs>
        <w:ind w:left="2244" w:hanging="804"/>
      </w:pPr>
      <w:r w:rsidRPr="003D2B3D">
        <w:t xml:space="preserve">Other reports from appropriate members of the Management </w:t>
      </w:r>
      <w:r w:rsidR="00924FB0">
        <w:t>Group</w:t>
      </w:r>
    </w:p>
    <w:p w:rsidR="00087227" w:rsidRPr="0022336C" w:rsidRDefault="00087227" w:rsidP="00A95677">
      <w:pPr>
        <w:pStyle w:val="List2"/>
        <w:tabs>
          <w:tab w:val="clear" w:pos="2160"/>
          <w:tab w:val="num" w:pos="2244"/>
        </w:tabs>
        <w:ind w:left="2244" w:hanging="804"/>
      </w:pPr>
      <w:r w:rsidRPr="0022336C">
        <w:t xml:space="preserve">District Sport Committees will </w:t>
      </w:r>
      <w:r w:rsidR="00791DA4" w:rsidRPr="0022336C">
        <w:t>present</w:t>
      </w:r>
      <w:r w:rsidRPr="0022336C">
        <w:t xml:space="preserve"> a written report stating a period overview</w:t>
      </w:r>
      <w:r w:rsidR="00791DA4" w:rsidRPr="0022336C">
        <w:t xml:space="preserve">, </w:t>
      </w:r>
      <w:r w:rsidRPr="0022336C">
        <w:t>financial standing</w:t>
      </w:r>
      <w:r w:rsidR="00791DA4" w:rsidRPr="0022336C">
        <w:t xml:space="preserve"> and provide a Financial Report generated from the Treasurer’s school</w:t>
      </w:r>
      <w:r w:rsidR="0022336C" w:rsidRPr="0022336C">
        <w:t xml:space="preserve"> (October / November meeting only)</w:t>
      </w:r>
      <w:r w:rsidR="007546CC" w:rsidRPr="0022336C">
        <w:t>.</w:t>
      </w:r>
    </w:p>
    <w:p w:rsidR="001E4ED4" w:rsidRPr="003D2B3D" w:rsidRDefault="001E4ED4" w:rsidP="00A95677">
      <w:pPr>
        <w:pStyle w:val="List2"/>
        <w:tabs>
          <w:tab w:val="clear" w:pos="2160"/>
          <w:tab w:val="num" w:pos="2244"/>
        </w:tabs>
        <w:ind w:left="2244" w:hanging="804"/>
      </w:pPr>
      <w:r w:rsidRPr="003D2B3D">
        <w:t>Items of general business as posted on the agenda.</w:t>
      </w:r>
    </w:p>
    <w:p w:rsidR="001E4ED4" w:rsidRPr="003D2B3D" w:rsidRDefault="001E4ED4" w:rsidP="00A01248">
      <w:pPr>
        <w:pStyle w:val="List"/>
      </w:pPr>
      <w:r w:rsidRPr="003D2B3D">
        <w:t xml:space="preserve">The Chair at meetings of </w:t>
      </w:r>
      <w:r w:rsidR="00AC2010">
        <w:t>the</w:t>
      </w:r>
      <w:r w:rsidRPr="003D2B3D">
        <w:t xml:space="preserve"> Management </w:t>
      </w:r>
      <w:r w:rsidR="00924FB0">
        <w:t>Group</w:t>
      </w:r>
      <w:r w:rsidR="00AC2010">
        <w:t xml:space="preserve"> shall alternate between th</w:t>
      </w:r>
      <w:r w:rsidR="00B908FF">
        <w:t xml:space="preserve">e </w:t>
      </w:r>
      <w:r w:rsidR="00AA28A8">
        <w:t>10-12 years</w:t>
      </w:r>
      <w:r w:rsidR="00AC2010">
        <w:t xml:space="preserve"> Chair and </w:t>
      </w:r>
      <w:r w:rsidR="00AA28A8">
        <w:t>13 – 19 years</w:t>
      </w:r>
      <w:r w:rsidR="00AC2010">
        <w:t xml:space="preserve"> Chair.</w:t>
      </w:r>
      <w:r w:rsidRPr="003D2B3D">
        <w:t xml:space="preserve"> If the </w:t>
      </w:r>
      <w:r w:rsidR="00AC2010">
        <w:t xml:space="preserve">presiding </w:t>
      </w:r>
      <w:r w:rsidRPr="003D2B3D">
        <w:t xml:space="preserve">Chair is unable to attend any meeting, the </w:t>
      </w:r>
      <w:r w:rsidR="00AC2010">
        <w:t>alternate</w:t>
      </w:r>
      <w:r w:rsidRPr="003D2B3D">
        <w:t xml:space="preserve"> Chair shall chair the meeting.</w:t>
      </w:r>
    </w:p>
    <w:p w:rsidR="001E4ED4" w:rsidRPr="003D2B3D" w:rsidRDefault="001E4ED4" w:rsidP="00A95677">
      <w:pPr>
        <w:pStyle w:val="List"/>
      </w:pPr>
      <w:r w:rsidRPr="003D2B3D">
        <w:t xml:space="preserve">At every meeting of a Management </w:t>
      </w:r>
      <w:r w:rsidR="00924FB0">
        <w:t>Group</w:t>
      </w:r>
      <w:r w:rsidRPr="003D2B3D">
        <w:t xml:space="preserve">, a number equal to a majority of Management </w:t>
      </w:r>
      <w:r w:rsidR="001E2444">
        <w:t>Group</w:t>
      </w:r>
      <w:r w:rsidRPr="003D2B3D">
        <w:t xml:space="preserve"> members shall constitute a quorum.</w:t>
      </w:r>
    </w:p>
    <w:p w:rsidR="001E4ED4" w:rsidRPr="003D2B3D" w:rsidRDefault="001E4ED4" w:rsidP="00A95677">
      <w:pPr>
        <w:pStyle w:val="List"/>
      </w:pPr>
      <w:r w:rsidRPr="003D2B3D">
        <w:t xml:space="preserve">A quorum held to be present at the opening of a meeting of a Management </w:t>
      </w:r>
      <w:r w:rsidR="00924FB0">
        <w:t>Group</w:t>
      </w:r>
      <w:r w:rsidRPr="003D2B3D">
        <w:t xml:space="preserve"> shall be deemed to be present for the whole of that meeting.</w:t>
      </w:r>
    </w:p>
    <w:p w:rsidR="001E4ED4" w:rsidRPr="003D2B3D" w:rsidRDefault="001E4ED4" w:rsidP="00E379C8">
      <w:pPr>
        <w:pStyle w:val="List"/>
      </w:pPr>
      <w:r w:rsidRPr="003D2B3D">
        <w:t xml:space="preserve">Issues arising at any meeting of a Management </w:t>
      </w:r>
      <w:r w:rsidR="00924FB0">
        <w:t>Group</w:t>
      </w:r>
      <w:r w:rsidR="00E379C8">
        <w:t xml:space="preserve"> shall be decided by a</w:t>
      </w:r>
      <w:r w:rsidRPr="003D2B3D">
        <w:t xml:space="preserve"> majority of votes and, in the case of a tied vote, the motion shall be lost </w:t>
      </w:r>
    </w:p>
    <w:p w:rsidR="001E4ED4" w:rsidRPr="003D2B3D" w:rsidRDefault="001E4ED4" w:rsidP="00A95677">
      <w:pPr>
        <w:pStyle w:val="List"/>
      </w:pPr>
      <w:r w:rsidRPr="003D2B3D">
        <w:t>The Chair shall have a deliberative vote but no casting vote.</w:t>
      </w:r>
    </w:p>
    <w:p w:rsidR="00C02271" w:rsidRPr="00924FB0" w:rsidRDefault="001E4ED4" w:rsidP="00A95677">
      <w:pPr>
        <w:pStyle w:val="List"/>
        <w:rPr>
          <w:rFonts w:cs="Arial"/>
        </w:rPr>
      </w:pPr>
      <w:r w:rsidRPr="003D2B3D">
        <w:rPr>
          <w:rFonts w:cs="Arial"/>
        </w:rPr>
        <w:t xml:space="preserve">For the purpose of ensuring the accuracy of the recording of minutes, the minutes of every </w:t>
      </w:r>
      <w:r w:rsidR="00904A21">
        <w:rPr>
          <w:rFonts w:cs="Arial"/>
        </w:rPr>
        <w:t>South West</w:t>
      </w:r>
      <w:r w:rsidRPr="003D2B3D">
        <w:rPr>
          <w:rFonts w:cs="Arial"/>
        </w:rPr>
        <w:t xml:space="preserve"> School Sport Management Committee shall be subject to a motion of confirmation at the next meeting.</w:t>
      </w:r>
    </w:p>
    <w:p w:rsidR="00977054" w:rsidRPr="00B51FD4" w:rsidRDefault="006D70ED" w:rsidP="009E6CE4">
      <w:pPr>
        <w:pStyle w:val="Heading1"/>
      </w:pPr>
      <w:bookmarkStart w:id="14" w:name="_Toc276453071"/>
      <w:r>
        <w:lastRenderedPageBreak/>
        <w:t>Annual General Meeting o</w:t>
      </w:r>
      <w:r w:rsidR="00CC081C" w:rsidRPr="00B51FD4">
        <w:t>f</w:t>
      </w:r>
      <w:r>
        <w:t xml:space="preserve"> the</w:t>
      </w:r>
      <w:r w:rsidR="00CC081C" w:rsidRPr="00B51FD4">
        <w:t xml:space="preserve"> </w:t>
      </w:r>
      <w:r w:rsidR="00AC2010">
        <w:t>South West</w:t>
      </w:r>
      <w:r w:rsidR="00CC081C" w:rsidRPr="00B51FD4">
        <w:t xml:space="preserve"> School Sport Management </w:t>
      </w:r>
      <w:r w:rsidR="00924FB0">
        <w:t>Group</w:t>
      </w:r>
      <w:bookmarkEnd w:id="14"/>
    </w:p>
    <w:p w:rsidR="001E4ED4" w:rsidRDefault="001E4ED4" w:rsidP="00A95677">
      <w:pPr>
        <w:pStyle w:val="List"/>
        <w:rPr>
          <w:bCs/>
        </w:rPr>
      </w:pPr>
      <w:r w:rsidRPr="003D2B3D">
        <w:t>The business to be transacted at the</w:t>
      </w:r>
      <w:r w:rsidR="009D0894">
        <w:t xml:space="preserve"> </w:t>
      </w:r>
      <w:r w:rsidR="009D0894" w:rsidRPr="004C5E38">
        <w:t xml:space="preserve">first </w:t>
      </w:r>
      <w:r w:rsidR="00B908FF">
        <w:t xml:space="preserve">meeting </w:t>
      </w:r>
      <w:r w:rsidRPr="003D2B3D">
        <w:t>of each calendar year shall include</w:t>
      </w:r>
      <w:smartTag w:uri="urn:schemas-microsoft-com:office:smarttags" w:element="PersonName">
        <w:r w:rsidRPr="003D2B3D">
          <w:t>:</w:t>
        </w:r>
      </w:smartTag>
      <w:r w:rsidRPr="003D2B3D">
        <w:rPr>
          <w:bCs/>
        </w:rPr>
        <w:t xml:space="preserve"> </w:t>
      </w:r>
    </w:p>
    <w:p w:rsidR="001E4ED4" w:rsidRDefault="001E4ED4" w:rsidP="004C5E38">
      <w:pPr>
        <w:pStyle w:val="List"/>
        <w:numPr>
          <w:ilvl w:val="2"/>
          <w:numId w:val="10"/>
        </w:numPr>
        <w:tabs>
          <w:tab w:val="clear" w:pos="720"/>
          <w:tab w:val="num" w:pos="1496"/>
        </w:tabs>
        <w:ind w:left="1496" w:hanging="935"/>
        <w:rPr>
          <w:bCs/>
        </w:rPr>
      </w:pPr>
      <w:r w:rsidRPr="003D2B3D">
        <w:rPr>
          <w:bCs/>
        </w:rPr>
        <w:t xml:space="preserve">A statement of income and expenditure of the </w:t>
      </w:r>
      <w:r w:rsidR="00904A21">
        <w:rPr>
          <w:bCs/>
        </w:rPr>
        <w:t>South West</w:t>
      </w:r>
      <w:r w:rsidRPr="003D2B3D">
        <w:rPr>
          <w:bCs/>
        </w:rPr>
        <w:t xml:space="preserve"> School Sport Board, and its assets and liabilities for the preceding financial year</w:t>
      </w:r>
      <w:r w:rsidR="00CC7F6B" w:rsidRPr="003D2B3D">
        <w:rPr>
          <w:bCs/>
        </w:rPr>
        <w:t>.</w:t>
      </w:r>
    </w:p>
    <w:p w:rsidR="001E4ED4" w:rsidRDefault="001E4ED4" w:rsidP="004C5E38">
      <w:pPr>
        <w:pStyle w:val="List"/>
        <w:numPr>
          <w:ilvl w:val="2"/>
          <w:numId w:val="10"/>
        </w:numPr>
        <w:tabs>
          <w:tab w:val="clear" w:pos="720"/>
          <w:tab w:val="num" w:pos="1496"/>
        </w:tabs>
        <w:ind w:left="1496" w:hanging="935"/>
        <w:rPr>
          <w:bCs/>
        </w:rPr>
      </w:pPr>
      <w:r w:rsidRPr="003D2B3D">
        <w:rPr>
          <w:bCs/>
        </w:rPr>
        <w:t>The receiving of the Regional School Sport Officer’s report</w:t>
      </w:r>
      <w:r w:rsidR="00CC7F6B" w:rsidRPr="003D2B3D">
        <w:rPr>
          <w:bCs/>
        </w:rPr>
        <w:t>.</w:t>
      </w:r>
    </w:p>
    <w:p w:rsidR="00D76878" w:rsidRPr="003D2B3D" w:rsidRDefault="001E4ED4" w:rsidP="00A95677">
      <w:pPr>
        <w:pStyle w:val="List"/>
      </w:pPr>
      <w:r w:rsidRPr="003D2B3D">
        <w:t xml:space="preserve">Consideration of nominations of persons as the Management </w:t>
      </w:r>
      <w:r w:rsidR="00924FB0">
        <w:t>Group’s</w:t>
      </w:r>
      <w:r w:rsidRPr="003D2B3D">
        <w:t xml:space="preserve"> representatives on the </w:t>
      </w:r>
      <w:r w:rsidR="00904A21">
        <w:t>South West</w:t>
      </w:r>
      <w:r w:rsidRPr="003D2B3D">
        <w:t xml:space="preserve"> School Sport Board</w:t>
      </w:r>
      <w:r w:rsidR="00CC7F6B" w:rsidRPr="003D2B3D">
        <w:t>.</w:t>
      </w:r>
    </w:p>
    <w:p w:rsidR="001E4ED4" w:rsidRPr="003D2B3D" w:rsidRDefault="001E4ED4" w:rsidP="00A95677">
      <w:pPr>
        <w:pStyle w:val="List"/>
      </w:pPr>
      <w:r w:rsidRPr="003D2B3D">
        <w:t xml:space="preserve">The consideration of the nominations for </w:t>
      </w:r>
      <w:r w:rsidR="00924FB0">
        <w:t>regional</w:t>
      </w:r>
      <w:r w:rsidRPr="003D2B3D">
        <w:t xml:space="preserve"> awards for recommendation to the </w:t>
      </w:r>
      <w:r w:rsidR="00904A21">
        <w:t>South West</w:t>
      </w:r>
      <w:r w:rsidRPr="003D2B3D">
        <w:t xml:space="preserve"> School Sport Board.</w:t>
      </w:r>
    </w:p>
    <w:p w:rsidR="001E4ED4" w:rsidRPr="00A9066C" w:rsidRDefault="001E4ED4" w:rsidP="009E6CE4">
      <w:pPr>
        <w:pStyle w:val="Heading1"/>
      </w:pPr>
      <w:bookmarkStart w:id="15" w:name="_Toc276453072"/>
      <w:r w:rsidRPr="00A9066C">
        <w:t>Funds and Accounts</w:t>
      </w:r>
      <w:bookmarkEnd w:id="15"/>
    </w:p>
    <w:p w:rsidR="0022336C" w:rsidRPr="00A9066C" w:rsidRDefault="0022336C" w:rsidP="0022336C">
      <w:pPr>
        <w:pStyle w:val="List"/>
      </w:pPr>
      <w:r w:rsidRPr="00A9066C">
        <w:t>To manage SAP node RDA207 in accordance with the Financial Procedures provided by the Department.</w:t>
      </w:r>
    </w:p>
    <w:p w:rsidR="004C5E38" w:rsidRPr="00A9066C" w:rsidRDefault="001E4ED4" w:rsidP="00951C40">
      <w:pPr>
        <w:pStyle w:val="List"/>
      </w:pPr>
      <w:r w:rsidRPr="00A9066C">
        <w:t xml:space="preserve">The funds of the </w:t>
      </w:r>
      <w:r w:rsidR="00904A21" w:rsidRPr="00A9066C">
        <w:t>South West</w:t>
      </w:r>
      <w:r w:rsidRPr="00A9066C">
        <w:t xml:space="preserve"> School Sport Board shall be deposited in</w:t>
      </w:r>
      <w:r w:rsidR="00545636" w:rsidRPr="00A9066C">
        <w:t xml:space="preserve">to the controlled account of the Department of Education </w:t>
      </w:r>
      <w:r w:rsidRPr="00A9066C">
        <w:t xml:space="preserve">in accordance with </w:t>
      </w:r>
      <w:r w:rsidR="00E379C8" w:rsidRPr="00A9066C">
        <w:t>t</w:t>
      </w:r>
      <w:r w:rsidR="00904A21" w:rsidRPr="00A9066C">
        <w:t>he Department</w:t>
      </w:r>
      <w:r w:rsidRPr="00A9066C">
        <w:t xml:space="preserve"> </w:t>
      </w:r>
      <w:r w:rsidR="00CC7F6B" w:rsidRPr="00A9066C">
        <w:t>P</w:t>
      </w:r>
      <w:r w:rsidRPr="00A9066C">
        <w:t>olicy.</w:t>
      </w:r>
    </w:p>
    <w:p w:rsidR="001E4ED4" w:rsidRPr="00A9066C" w:rsidRDefault="001E4ED4" w:rsidP="00E01BB1">
      <w:pPr>
        <w:pStyle w:val="List"/>
      </w:pPr>
      <w:r w:rsidRPr="00A9066C">
        <w:t xml:space="preserve">The Regional School Sport Officer shall present at each </w:t>
      </w:r>
      <w:r w:rsidR="00904A21" w:rsidRPr="00A9066C">
        <w:t>South West</w:t>
      </w:r>
      <w:r w:rsidRPr="00A9066C">
        <w:t xml:space="preserve"> School Sport Board meeting a comprehensive financial statement for the period since the last Board meeting, including full details of the nature and purpose of all expenditure and a short statement of budget comparison.</w:t>
      </w:r>
    </w:p>
    <w:p w:rsidR="001E4ED4" w:rsidRPr="00A9066C" w:rsidRDefault="001E4ED4" w:rsidP="00E01BB1">
      <w:pPr>
        <w:pStyle w:val="List"/>
      </w:pPr>
      <w:r w:rsidRPr="00A9066C">
        <w:t xml:space="preserve">All expenditure shall be in accordance with </w:t>
      </w:r>
      <w:r w:rsidR="00E379C8" w:rsidRPr="00A9066C">
        <w:t>t</w:t>
      </w:r>
      <w:r w:rsidR="00904A21" w:rsidRPr="00A9066C">
        <w:t>he Department</w:t>
      </w:r>
      <w:r w:rsidRPr="00A9066C">
        <w:t xml:space="preserve"> policy and be approved or ratified at a </w:t>
      </w:r>
      <w:r w:rsidR="00904A21" w:rsidRPr="00A9066C">
        <w:t>South West</w:t>
      </w:r>
      <w:r w:rsidRPr="00A9066C">
        <w:t xml:space="preserve"> School Sport Board meeting.</w:t>
      </w:r>
    </w:p>
    <w:p w:rsidR="001E4ED4" w:rsidRPr="00A9066C" w:rsidRDefault="001E4ED4" w:rsidP="00E01BB1">
      <w:pPr>
        <w:pStyle w:val="List"/>
      </w:pPr>
      <w:r w:rsidRPr="00A9066C">
        <w:t xml:space="preserve">Income and equipment shall be used solely in promotion of the aims of </w:t>
      </w:r>
      <w:r w:rsidR="00904A21" w:rsidRPr="00A9066C">
        <w:t>South West</w:t>
      </w:r>
      <w:r w:rsidRPr="00A9066C">
        <w:t xml:space="preserve"> School Sport and in the exercise of its powers and functions.</w:t>
      </w:r>
    </w:p>
    <w:p w:rsidR="001E4ED4" w:rsidRPr="00A9066C" w:rsidRDefault="001E4ED4" w:rsidP="00E01BB1">
      <w:pPr>
        <w:pStyle w:val="List"/>
      </w:pPr>
      <w:r w:rsidRPr="00A9066C">
        <w:t>The Management Committees, other sub-Committees, conveners and other agents of the Board will operate</w:t>
      </w:r>
      <w:r w:rsidR="001347E7" w:rsidRPr="00A9066C">
        <w:t xml:space="preserve"> no separate accounts.  Items 13.1 to 13.5</w:t>
      </w:r>
      <w:r w:rsidRPr="00A9066C">
        <w:t xml:space="preserve"> above indicate how Regional operations will be funded</w:t>
      </w:r>
      <w:r w:rsidR="0022336C" w:rsidRPr="00A9066C">
        <w:t xml:space="preserve"> through the appropriate </w:t>
      </w:r>
      <w:r w:rsidR="00545636" w:rsidRPr="00A9066C">
        <w:t>cost centres</w:t>
      </w:r>
      <w:r w:rsidR="0022336C" w:rsidRPr="00A9066C">
        <w:t>.</w:t>
      </w:r>
    </w:p>
    <w:p w:rsidR="001E4ED4" w:rsidRPr="003D2B3D" w:rsidRDefault="001E4ED4" w:rsidP="00E01BB1">
      <w:pPr>
        <w:pStyle w:val="List"/>
      </w:pPr>
      <w:r w:rsidRPr="003D2B3D">
        <w:t>As soon as practicable after the end of the financial year the Regional School Sport Officer shall prepare a statement containing the particulars of –</w:t>
      </w:r>
    </w:p>
    <w:p w:rsidR="001E4ED4" w:rsidRPr="003D2B3D" w:rsidRDefault="001E4ED4" w:rsidP="00E01BB1">
      <w:pPr>
        <w:pStyle w:val="List2"/>
        <w:tabs>
          <w:tab w:val="clear" w:pos="2160"/>
          <w:tab w:val="num" w:pos="2244"/>
        </w:tabs>
        <w:ind w:left="2244" w:hanging="804"/>
      </w:pPr>
      <w:r w:rsidRPr="003D2B3D">
        <w:t>The income and expenditure for the financial year just ended and</w:t>
      </w:r>
    </w:p>
    <w:p w:rsidR="001E4ED4" w:rsidRDefault="001E4ED4" w:rsidP="00E01BB1">
      <w:pPr>
        <w:pStyle w:val="List2"/>
        <w:tabs>
          <w:tab w:val="clear" w:pos="2160"/>
          <w:tab w:val="num" w:pos="2244"/>
        </w:tabs>
        <w:ind w:left="2244" w:hanging="804"/>
        <w:rPr>
          <w:rFonts w:cs="Arial"/>
        </w:rPr>
      </w:pPr>
      <w:r w:rsidRPr="003D2B3D">
        <w:rPr>
          <w:rFonts w:cs="Arial"/>
        </w:rPr>
        <w:t xml:space="preserve">The assets and liabilities of </w:t>
      </w:r>
      <w:r w:rsidR="00904A21">
        <w:rPr>
          <w:rFonts w:cs="Arial"/>
        </w:rPr>
        <w:t>South West</w:t>
      </w:r>
      <w:r w:rsidRPr="003D2B3D">
        <w:rPr>
          <w:rFonts w:cs="Arial"/>
        </w:rPr>
        <w:t xml:space="preserve"> School Sport at the end of that year.</w:t>
      </w:r>
    </w:p>
    <w:p w:rsidR="006D70ED" w:rsidRPr="00B51FD4" w:rsidRDefault="006D70ED" w:rsidP="009E6CE4">
      <w:pPr>
        <w:pStyle w:val="Heading1"/>
      </w:pPr>
      <w:bookmarkStart w:id="16" w:name="_Toc276453073"/>
      <w:r>
        <w:lastRenderedPageBreak/>
        <w:t>Cessation of Operations</w:t>
      </w:r>
      <w:bookmarkEnd w:id="16"/>
    </w:p>
    <w:p w:rsidR="004C5E38" w:rsidRPr="00FB5338" w:rsidRDefault="001E4ED4" w:rsidP="00951C40">
      <w:pPr>
        <w:pStyle w:val="List"/>
      </w:pPr>
      <w:r w:rsidRPr="00FB5338">
        <w:t xml:space="preserve">The </w:t>
      </w:r>
      <w:r w:rsidR="00904A21">
        <w:t>South West</w:t>
      </w:r>
      <w:r w:rsidRPr="00FB5338">
        <w:t xml:space="preserve"> School Sport Board shall cease operations </w:t>
      </w:r>
      <w:r w:rsidR="001B7D42" w:rsidRPr="00FB5338">
        <w:t xml:space="preserve">as directed by the Queensland School Sport Council or by </w:t>
      </w:r>
      <w:r w:rsidR="00E379C8">
        <w:t>t</w:t>
      </w:r>
      <w:r w:rsidR="00904A21">
        <w:t>he Department</w:t>
      </w:r>
      <w:r w:rsidR="001B7D42" w:rsidRPr="00FB5338">
        <w:t>.</w:t>
      </w:r>
      <w:r w:rsidRPr="00FB5338">
        <w:tab/>
      </w:r>
    </w:p>
    <w:p w:rsidR="001E4ED4" w:rsidRPr="003D2B3D" w:rsidRDefault="001E4ED4" w:rsidP="00E01BB1">
      <w:pPr>
        <w:pStyle w:val="List"/>
      </w:pPr>
      <w:r w:rsidRPr="003D2B3D">
        <w:t xml:space="preserve">If </w:t>
      </w:r>
      <w:r w:rsidR="00904A21">
        <w:t>South West</w:t>
      </w:r>
      <w:r w:rsidRPr="003D2B3D">
        <w:t xml:space="preserve"> School Sport Board ceases operati</w:t>
      </w:r>
      <w:r w:rsidR="00951C40">
        <w:t>on in accordance with Section 14</w:t>
      </w:r>
      <w:r w:rsidR="005F0BCB">
        <w:t>.1</w:t>
      </w:r>
      <w:r w:rsidRPr="003D2B3D">
        <w:t>, all remaining assets, after payment of all accounts</w:t>
      </w:r>
      <w:r w:rsidR="00CC7F6B" w:rsidRPr="003D2B3D">
        <w:t>, shall be transferred to the Queenslan</w:t>
      </w:r>
      <w:r w:rsidRPr="003D2B3D">
        <w:t>d School Sport Council</w:t>
      </w:r>
      <w:r w:rsidR="0011702C">
        <w:t xml:space="preserve"> or as directed by </w:t>
      </w:r>
      <w:r w:rsidR="00E379C8">
        <w:t>t</w:t>
      </w:r>
      <w:r w:rsidR="00904A21">
        <w:t>he Department</w:t>
      </w:r>
      <w:r w:rsidRPr="003D2B3D">
        <w:t>.</w:t>
      </w:r>
    </w:p>
    <w:p w:rsidR="001E4ED4" w:rsidRPr="00B51FD4" w:rsidRDefault="001E4ED4" w:rsidP="009E6CE4">
      <w:pPr>
        <w:pStyle w:val="Heading1"/>
      </w:pPr>
      <w:bookmarkStart w:id="17" w:name="_Toc276453074"/>
      <w:r w:rsidRPr="00B51FD4">
        <w:t>Financial Year</w:t>
      </w:r>
      <w:bookmarkEnd w:id="17"/>
    </w:p>
    <w:p w:rsidR="001E4ED4" w:rsidRPr="003D2B3D" w:rsidRDefault="001E4ED4" w:rsidP="00E01BB1">
      <w:pPr>
        <w:pStyle w:val="List"/>
      </w:pPr>
      <w:r w:rsidRPr="003D2B3D">
        <w:t xml:space="preserve">The financial year of the </w:t>
      </w:r>
      <w:r w:rsidR="00904A21">
        <w:t>South West</w:t>
      </w:r>
      <w:r w:rsidRPr="003D2B3D">
        <w:t xml:space="preserve"> School Sport Board shall close on 31 December in each year, or on a date approved by </w:t>
      </w:r>
      <w:r w:rsidR="00F1248E">
        <w:t xml:space="preserve">Queensland School Sport Council or </w:t>
      </w:r>
      <w:r w:rsidR="00E379C8">
        <w:t>t</w:t>
      </w:r>
      <w:r w:rsidR="00904A21">
        <w:t>he Department</w:t>
      </w:r>
      <w:r w:rsidRPr="003D2B3D">
        <w:t>.</w:t>
      </w:r>
    </w:p>
    <w:p w:rsidR="00231417" w:rsidRPr="00B51FD4" w:rsidRDefault="00231417" w:rsidP="009E6CE4">
      <w:pPr>
        <w:pStyle w:val="Heading1"/>
      </w:pPr>
      <w:bookmarkStart w:id="18" w:name="_Toc276453075"/>
      <w:r w:rsidRPr="00B51FD4">
        <w:t>Reporting</w:t>
      </w:r>
      <w:bookmarkEnd w:id="18"/>
    </w:p>
    <w:p w:rsidR="007916F7" w:rsidRPr="00DD5672" w:rsidRDefault="00231417" w:rsidP="00951C40">
      <w:pPr>
        <w:pStyle w:val="List"/>
      </w:pPr>
      <w:r w:rsidRPr="00DD5672">
        <w:t xml:space="preserve">The day to day reporting (leave approval, time sheets and financial delegations) will be </w:t>
      </w:r>
      <w:r w:rsidR="001B7D42" w:rsidRPr="00DD5672">
        <w:t>negotiated by the RDs when the sport region cross</w:t>
      </w:r>
      <w:r w:rsidR="00E379C8">
        <w:t>es Departmental Education</w:t>
      </w:r>
      <w:r w:rsidR="001B7D42" w:rsidRPr="00DD5672">
        <w:t xml:space="preserve"> Regional Boundaries</w:t>
      </w:r>
    </w:p>
    <w:p w:rsidR="00231417" w:rsidRPr="00951C40" w:rsidRDefault="00C92BF7" w:rsidP="00E01BB1">
      <w:pPr>
        <w:pStyle w:val="List"/>
      </w:pPr>
      <w:r w:rsidRPr="00951C40">
        <w:t xml:space="preserve">A copy of the </w:t>
      </w:r>
      <w:r w:rsidR="00904A21">
        <w:t>South West</w:t>
      </w:r>
      <w:r w:rsidRPr="00951C40">
        <w:t xml:space="preserve"> School Sport Board’s Annual Report and Annual Financial statement of income and expenditure shall be provided to the Regional Directors whose schools fall within the</w:t>
      </w:r>
      <w:r w:rsidR="00F921D1" w:rsidRPr="00951C40">
        <w:t xml:space="preserve"> regional school sport boundary.</w:t>
      </w:r>
    </w:p>
    <w:p w:rsidR="00E86CCE" w:rsidRDefault="00EC39AF" w:rsidP="00E01BB1">
      <w:pPr>
        <w:pStyle w:val="List"/>
      </w:pPr>
      <w:r w:rsidRPr="00951C40">
        <w:t xml:space="preserve">A copy of the </w:t>
      </w:r>
      <w:r w:rsidR="00904A21">
        <w:t>South West</w:t>
      </w:r>
      <w:r w:rsidRPr="00951C40">
        <w:t xml:space="preserve"> School Sport Board’s Annual Report shall be provide</w:t>
      </w:r>
      <w:r w:rsidR="00076F92" w:rsidRPr="00951C40">
        <w:t>d</w:t>
      </w:r>
      <w:r w:rsidRPr="00951C40">
        <w:t xml:space="preserve"> to Queensland School Sport</w:t>
      </w:r>
      <w:r w:rsidR="00024796" w:rsidRPr="00951C40">
        <w:t xml:space="preserve"> Management Group</w:t>
      </w:r>
      <w:r w:rsidRPr="00951C40">
        <w:t>.</w:t>
      </w:r>
    </w:p>
    <w:p w:rsidR="001E4ED4" w:rsidRPr="00B51FD4" w:rsidRDefault="00307BB2" w:rsidP="009E6CE4">
      <w:pPr>
        <w:pStyle w:val="Heading1"/>
      </w:pPr>
      <w:bookmarkStart w:id="19" w:name="_Toc276453076"/>
      <w:r>
        <w:br w:type="page"/>
      </w:r>
      <w:r w:rsidR="001E4ED4" w:rsidRPr="00B51FD4">
        <w:lastRenderedPageBreak/>
        <w:t>Awards</w:t>
      </w:r>
      <w:bookmarkEnd w:id="19"/>
    </w:p>
    <w:p w:rsidR="00AC2010" w:rsidRDefault="00AC2010" w:rsidP="00AC2010">
      <w:pPr>
        <w:pStyle w:val="BodyText"/>
        <w:tabs>
          <w:tab w:val="left" w:pos="709"/>
        </w:tabs>
        <w:rPr>
          <w:bCs w:val="0"/>
        </w:rPr>
      </w:pPr>
      <w:bookmarkStart w:id="20" w:name="_Toc276453077"/>
      <w:smartTag w:uri="urn:schemas-microsoft-com:office:smarttags" w:element="place">
        <w:smartTag w:uri="urn:schemas-microsoft-com:office:smarttags" w:element="PlaceName">
          <w:r>
            <w:rPr>
              <w:bCs w:val="0"/>
            </w:rPr>
            <w:t>South</w:t>
          </w:r>
        </w:smartTag>
        <w:r>
          <w:rPr>
            <w:bCs w:val="0"/>
          </w:rPr>
          <w:t xml:space="preserve"> </w:t>
        </w:r>
        <w:smartTag w:uri="urn:schemas-microsoft-com:office:smarttags" w:element="PlaceName">
          <w:r>
            <w:rPr>
              <w:bCs w:val="0"/>
            </w:rPr>
            <w:t>West</w:t>
          </w:r>
        </w:smartTag>
        <w:r>
          <w:rPr>
            <w:bCs w:val="0"/>
          </w:rPr>
          <w:t xml:space="preserve"> </w:t>
        </w:r>
        <w:smartTag w:uri="urn:schemas-microsoft-com:office:smarttags" w:element="PlaceType">
          <w:r>
            <w:rPr>
              <w:bCs w:val="0"/>
            </w:rPr>
            <w:t>School</w:t>
          </w:r>
        </w:smartTag>
      </w:smartTag>
      <w:r>
        <w:rPr>
          <w:bCs w:val="0"/>
        </w:rPr>
        <w:t xml:space="preserve"> Sport Service Award</w:t>
      </w:r>
    </w:p>
    <w:p w:rsidR="00AC2010" w:rsidRDefault="00AC2010" w:rsidP="00AC2010">
      <w:pPr>
        <w:pStyle w:val="BodyText"/>
        <w:numPr>
          <w:ilvl w:val="0"/>
          <w:numId w:val="16"/>
        </w:numPr>
        <w:tabs>
          <w:tab w:val="left" w:pos="1122"/>
        </w:tabs>
        <w:rPr>
          <w:bCs w:val="0"/>
        </w:rPr>
      </w:pPr>
      <w:r>
        <w:rPr>
          <w:bCs w:val="0"/>
        </w:rPr>
        <w:t>This award recognizes a person’s continued commitment to the South West School Sport Program.</w:t>
      </w:r>
    </w:p>
    <w:p w:rsidR="00AC2010" w:rsidRPr="0098420F" w:rsidRDefault="00AC2010" w:rsidP="00AC2010">
      <w:pPr>
        <w:pStyle w:val="BodyText"/>
        <w:numPr>
          <w:ilvl w:val="0"/>
          <w:numId w:val="16"/>
        </w:numPr>
        <w:tabs>
          <w:tab w:val="left" w:pos="1122"/>
        </w:tabs>
        <w:rPr>
          <w:bCs w:val="0"/>
        </w:rPr>
      </w:pPr>
      <w:r w:rsidRPr="0098420F">
        <w:rPr>
          <w:bCs w:val="0"/>
        </w:rPr>
        <w:t>Service Awards will be awarded to representatives of member bodies who have completed five (5) years</w:t>
      </w:r>
      <w:r w:rsidR="00956ECB" w:rsidRPr="0098420F">
        <w:rPr>
          <w:bCs w:val="0"/>
        </w:rPr>
        <w:t>; ten (10) years; fifteen (15) years; twenty (20) years and twenty five (25) years</w:t>
      </w:r>
      <w:r w:rsidRPr="0098420F">
        <w:rPr>
          <w:bCs w:val="0"/>
        </w:rPr>
        <w:t xml:space="preserve"> of involvement with South West School Sport as:</w:t>
      </w:r>
    </w:p>
    <w:p w:rsidR="00AC2010" w:rsidRPr="0098420F" w:rsidRDefault="00AC2010" w:rsidP="00AC2010">
      <w:pPr>
        <w:pStyle w:val="BodyText"/>
        <w:numPr>
          <w:ilvl w:val="0"/>
          <w:numId w:val="17"/>
        </w:numPr>
        <w:tabs>
          <w:tab w:val="left" w:pos="1496"/>
          <w:tab w:val="num" w:pos="3978"/>
        </w:tabs>
        <w:rPr>
          <w:bCs w:val="0"/>
        </w:rPr>
      </w:pPr>
      <w:r w:rsidRPr="0098420F">
        <w:rPr>
          <w:bCs w:val="0"/>
        </w:rPr>
        <w:t>A member of the South West School Sport Board; and/or</w:t>
      </w:r>
    </w:p>
    <w:p w:rsidR="00AC2010" w:rsidRPr="0098420F" w:rsidRDefault="00AC2010" w:rsidP="00AC2010">
      <w:pPr>
        <w:pStyle w:val="BodyText"/>
        <w:numPr>
          <w:ilvl w:val="0"/>
          <w:numId w:val="17"/>
        </w:numPr>
        <w:tabs>
          <w:tab w:val="left" w:pos="1496"/>
          <w:tab w:val="num" w:pos="3978"/>
        </w:tabs>
        <w:rPr>
          <w:bCs w:val="0"/>
        </w:rPr>
      </w:pPr>
      <w:r w:rsidRPr="0098420F">
        <w:rPr>
          <w:bCs w:val="0"/>
        </w:rPr>
        <w:t>A member of the South West School Sport Management Committee; and/or</w:t>
      </w:r>
    </w:p>
    <w:p w:rsidR="00AC2010" w:rsidRPr="0098420F" w:rsidRDefault="00AC2010" w:rsidP="00AC2010">
      <w:pPr>
        <w:pStyle w:val="BodyText"/>
        <w:numPr>
          <w:ilvl w:val="0"/>
          <w:numId w:val="18"/>
        </w:numPr>
        <w:tabs>
          <w:tab w:val="left" w:pos="1496"/>
          <w:tab w:val="num" w:pos="3978"/>
        </w:tabs>
        <w:rPr>
          <w:bCs w:val="0"/>
        </w:rPr>
      </w:pPr>
      <w:r w:rsidRPr="0098420F">
        <w:rPr>
          <w:bCs w:val="0"/>
        </w:rPr>
        <w:t xml:space="preserve">A Regional Team Official/State </w:t>
      </w:r>
      <w:proofErr w:type="spellStart"/>
      <w:r w:rsidRPr="0098420F">
        <w:rPr>
          <w:bCs w:val="0"/>
        </w:rPr>
        <w:t>Convenor</w:t>
      </w:r>
      <w:proofErr w:type="spellEnd"/>
      <w:r w:rsidRPr="0098420F">
        <w:rPr>
          <w:bCs w:val="0"/>
        </w:rPr>
        <w:t>/State Official.</w:t>
      </w:r>
    </w:p>
    <w:p w:rsidR="00AC2010" w:rsidRDefault="00AC2010" w:rsidP="00AC2010">
      <w:pPr>
        <w:pStyle w:val="BodyText"/>
        <w:numPr>
          <w:ilvl w:val="0"/>
          <w:numId w:val="15"/>
        </w:numPr>
        <w:tabs>
          <w:tab w:val="num" w:pos="1870"/>
        </w:tabs>
        <w:rPr>
          <w:bCs w:val="0"/>
        </w:rPr>
      </w:pPr>
      <w:r>
        <w:rPr>
          <w:bCs w:val="0"/>
        </w:rPr>
        <w:t xml:space="preserve">Nominations should be submitted through the respective District School Sport Committee </w:t>
      </w:r>
      <w:r w:rsidR="001347E7">
        <w:rPr>
          <w:bCs w:val="0"/>
        </w:rPr>
        <w:t>SWSS Management Committee</w:t>
      </w:r>
      <w:r>
        <w:rPr>
          <w:bCs w:val="0"/>
        </w:rPr>
        <w:t xml:space="preserve"> or SWSS</w:t>
      </w:r>
      <w:r w:rsidR="001347E7">
        <w:rPr>
          <w:bCs w:val="0"/>
        </w:rPr>
        <w:t xml:space="preserve"> </w:t>
      </w:r>
      <w:r>
        <w:rPr>
          <w:bCs w:val="0"/>
        </w:rPr>
        <w:t>B</w:t>
      </w:r>
      <w:r w:rsidR="001347E7">
        <w:rPr>
          <w:bCs w:val="0"/>
        </w:rPr>
        <w:t>oard</w:t>
      </w:r>
      <w:r>
        <w:rPr>
          <w:bCs w:val="0"/>
        </w:rPr>
        <w:t>.</w:t>
      </w:r>
    </w:p>
    <w:p w:rsidR="00AC2010" w:rsidRDefault="00AC2010" w:rsidP="00AC2010">
      <w:pPr>
        <w:pStyle w:val="BodyText"/>
        <w:numPr>
          <w:ilvl w:val="0"/>
          <w:numId w:val="15"/>
        </w:numPr>
        <w:tabs>
          <w:tab w:val="num" w:pos="1870"/>
        </w:tabs>
        <w:rPr>
          <w:bCs w:val="0"/>
        </w:rPr>
      </w:pPr>
      <w:r>
        <w:rPr>
          <w:bCs w:val="0"/>
        </w:rPr>
        <w:t>The Executive Committee will determine a nominee’s eligibility for the Service Award.</w:t>
      </w:r>
    </w:p>
    <w:p w:rsidR="00AC2010" w:rsidRDefault="00AC2010" w:rsidP="00AC2010">
      <w:pPr>
        <w:pStyle w:val="BodyText"/>
        <w:numPr>
          <w:ilvl w:val="0"/>
          <w:numId w:val="15"/>
        </w:numPr>
        <w:tabs>
          <w:tab w:val="num" w:pos="1870"/>
        </w:tabs>
        <w:rPr>
          <w:bCs w:val="0"/>
        </w:rPr>
      </w:pPr>
      <w:r>
        <w:rPr>
          <w:bCs w:val="0"/>
        </w:rPr>
        <w:t>Service Awards will be presented at a time and place as determined by the South West School Sport Board.</w:t>
      </w:r>
    </w:p>
    <w:p w:rsidR="00AC2010" w:rsidRDefault="00AC2010" w:rsidP="00AC2010">
      <w:pPr>
        <w:pStyle w:val="BodyText"/>
        <w:rPr>
          <w:bCs w:val="0"/>
        </w:rPr>
      </w:pPr>
      <w:r>
        <w:rPr>
          <w:bCs w:val="0"/>
        </w:rPr>
        <w:t>17.2</w:t>
      </w:r>
      <w:r>
        <w:rPr>
          <w:bCs w:val="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Cs w:val="0"/>
            </w:rPr>
            <w:t>South</w:t>
          </w:r>
        </w:smartTag>
        <w:r>
          <w:rPr>
            <w:bCs w:val="0"/>
          </w:rPr>
          <w:t xml:space="preserve"> </w:t>
        </w:r>
        <w:smartTag w:uri="urn:schemas-microsoft-com:office:smarttags" w:element="PlaceName">
          <w:r>
            <w:rPr>
              <w:bCs w:val="0"/>
            </w:rPr>
            <w:t>West</w:t>
          </w:r>
        </w:smartTag>
        <w:r>
          <w:rPr>
            <w:bCs w:val="0"/>
          </w:rPr>
          <w:t xml:space="preserve"> </w:t>
        </w:r>
        <w:smartTag w:uri="urn:schemas-microsoft-com:office:smarttags" w:element="PlaceType">
          <w:r>
            <w:rPr>
              <w:bCs w:val="0"/>
            </w:rPr>
            <w:t>School</w:t>
          </w:r>
        </w:smartTag>
      </w:smartTag>
      <w:r>
        <w:rPr>
          <w:bCs w:val="0"/>
        </w:rPr>
        <w:t xml:space="preserve"> Sport Life Membership Award</w:t>
      </w:r>
    </w:p>
    <w:p w:rsidR="00AC2010" w:rsidRDefault="00AC2010" w:rsidP="00AC2010">
      <w:pPr>
        <w:pStyle w:val="BodyText"/>
        <w:spacing w:before="0" w:after="0"/>
        <w:ind w:left="1440" w:hanging="720"/>
        <w:rPr>
          <w:bCs w:val="0"/>
        </w:rPr>
      </w:pPr>
      <w:r>
        <w:rPr>
          <w:bCs w:val="0"/>
        </w:rPr>
        <w:t>17.2.1 Eligibility: Life membership to South West School Sport be granted to those who meet the following criteria:</w:t>
      </w:r>
    </w:p>
    <w:p w:rsidR="00AC2010" w:rsidRDefault="00AC2010" w:rsidP="00AC2010">
      <w:pPr>
        <w:pStyle w:val="BodyText"/>
        <w:numPr>
          <w:ilvl w:val="0"/>
          <w:numId w:val="14"/>
        </w:numPr>
        <w:spacing w:before="0" w:after="0"/>
        <w:ind w:left="1797" w:hanging="357"/>
        <w:rPr>
          <w:bCs w:val="0"/>
        </w:rPr>
      </w:pPr>
      <w:r>
        <w:rPr>
          <w:bCs w:val="0"/>
        </w:rPr>
        <w:t xml:space="preserve">Minimum of 10 </w:t>
      </w:r>
      <w:proofErr w:type="spellStart"/>
      <w:r>
        <w:rPr>
          <w:bCs w:val="0"/>
        </w:rPr>
        <w:t>years service</w:t>
      </w:r>
      <w:proofErr w:type="spellEnd"/>
      <w:r>
        <w:rPr>
          <w:bCs w:val="0"/>
        </w:rPr>
        <w:t xml:space="preserve"> to the organization of School Sport at either the regional or higher level.</w:t>
      </w:r>
    </w:p>
    <w:p w:rsidR="00AC2010" w:rsidRDefault="00AC2010" w:rsidP="00AC2010">
      <w:pPr>
        <w:pStyle w:val="BodyText"/>
        <w:numPr>
          <w:ilvl w:val="0"/>
          <w:numId w:val="14"/>
        </w:numPr>
        <w:spacing w:before="0" w:after="0"/>
        <w:ind w:left="1797" w:hanging="357"/>
        <w:rPr>
          <w:bCs w:val="0"/>
        </w:rPr>
      </w:pPr>
      <w:r>
        <w:rPr>
          <w:bCs w:val="0"/>
        </w:rPr>
        <w:t>Has displayed leadership of colleagues within the service of South West School Sport.</w:t>
      </w:r>
    </w:p>
    <w:p w:rsidR="00AC2010" w:rsidRDefault="00AC2010" w:rsidP="00AC2010">
      <w:pPr>
        <w:pStyle w:val="BodyText"/>
        <w:spacing w:before="0" w:after="0"/>
        <w:ind w:left="1080"/>
        <w:rPr>
          <w:bCs w:val="0"/>
        </w:rPr>
      </w:pPr>
    </w:p>
    <w:p w:rsidR="00AC2010" w:rsidRDefault="00AC2010" w:rsidP="00AC2010">
      <w:pPr>
        <w:pStyle w:val="BodyText"/>
        <w:spacing w:before="0" w:after="0"/>
        <w:ind w:left="720"/>
        <w:rPr>
          <w:bCs w:val="0"/>
        </w:rPr>
      </w:pPr>
      <w:r>
        <w:rPr>
          <w:bCs w:val="0"/>
        </w:rPr>
        <w:t>17.2.2 Nominations:</w:t>
      </w:r>
      <w:r>
        <w:rPr>
          <w:bCs w:val="0"/>
        </w:rPr>
        <w:tab/>
      </w:r>
      <w:r>
        <w:rPr>
          <w:bCs w:val="0"/>
        </w:rPr>
        <w:tab/>
      </w:r>
    </w:p>
    <w:p w:rsidR="00AC2010" w:rsidRDefault="00AC2010" w:rsidP="00AC2010">
      <w:pPr>
        <w:pStyle w:val="BodyText"/>
        <w:numPr>
          <w:ilvl w:val="0"/>
          <w:numId w:val="19"/>
        </w:numPr>
        <w:tabs>
          <w:tab w:val="left" w:pos="2805"/>
        </w:tabs>
        <w:spacing w:before="0" w:after="0"/>
        <w:rPr>
          <w:bCs w:val="0"/>
        </w:rPr>
      </w:pPr>
      <w:r>
        <w:rPr>
          <w:bCs w:val="0"/>
        </w:rPr>
        <w:t>Nomination for life membership is to be lodged with the Executive Officer, prior to the November Management Meeting of South West School Sport Board.</w:t>
      </w:r>
    </w:p>
    <w:p w:rsidR="00AC2010" w:rsidRDefault="00AC2010" w:rsidP="00AC2010">
      <w:pPr>
        <w:pStyle w:val="BodyText"/>
        <w:tabs>
          <w:tab w:val="left" w:pos="2805"/>
        </w:tabs>
        <w:spacing w:before="0" w:after="0"/>
        <w:ind w:left="1080"/>
        <w:rPr>
          <w:bCs w:val="0"/>
        </w:rPr>
      </w:pPr>
    </w:p>
    <w:p w:rsidR="00AC2010" w:rsidRDefault="00AC2010" w:rsidP="00AC2010">
      <w:pPr>
        <w:pStyle w:val="BodyText"/>
        <w:spacing w:before="0" w:after="0"/>
        <w:ind w:left="720"/>
        <w:rPr>
          <w:bCs w:val="0"/>
        </w:rPr>
      </w:pPr>
      <w:r>
        <w:rPr>
          <w:bCs w:val="0"/>
        </w:rPr>
        <w:t>17.2.3 Selection Team:</w:t>
      </w:r>
      <w:r>
        <w:rPr>
          <w:bCs w:val="0"/>
        </w:rPr>
        <w:tab/>
      </w:r>
      <w:r>
        <w:rPr>
          <w:bCs w:val="0"/>
        </w:rPr>
        <w:tab/>
      </w:r>
    </w:p>
    <w:p w:rsidR="00AC2010" w:rsidRDefault="00AC2010" w:rsidP="00AC2010">
      <w:pPr>
        <w:pStyle w:val="BodyText"/>
        <w:numPr>
          <w:ilvl w:val="0"/>
          <w:numId w:val="19"/>
        </w:numPr>
        <w:tabs>
          <w:tab w:val="left" w:pos="2805"/>
        </w:tabs>
        <w:spacing w:before="0" w:after="0"/>
        <w:rPr>
          <w:bCs w:val="0"/>
        </w:rPr>
      </w:pPr>
      <w:r>
        <w:rPr>
          <w:bCs w:val="0"/>
        </w:rPr>
        <w:t xml:space="preserve">To consist of Chair South West School Sport </w:t>
      </w:r>
      <w:r w:rsidR="00C53CEA">
        <w:rPr>
          <w:bCs w:val="0"/>
        </w:rPr>
        <w:t xml:space="preserve">Board </w:t>
      </w:r>
      <w:r>
        <w:rPr>
          <w:bCs w:val="0"/>
        </w:rPr>
        <w:t xml:space="preserve">(or Nominee), Chair South West </w:t>
      </w:r>
      <w:r w:rsidR="00AA28A8">
        <w:rPr>
          <w:bCs w:val="0"/>
        </w:rPr>
        <w:t>13 – 19 years</w:t>
      </w:r>
      <w:r>
        <w:rPr>
          <w:bCs w:val="0"/>
        </w:rPr>
        <w:t xml:space="preserve"> School Sport (or Nominee), Chair South West </w:t>
      </w:r>
      <w:r w:rsidR="00AA28A8">
        <w:rPr>
          <w:bCs w:val="0"/>
        </w:rPr>
        <w:t>10 – 12 years</w:t>
      </w:r>
      <w:r>
        <w:rPr>
          <w:bCs w:val="0"/>
        </w:rPr>
        <w:t xml:space="preserve"> School Sport (or Nominee) and Executive Officer South West School Sport.</w:t>
      </w:r>
    </w:p>
    <w:p w:rsidR="00AC2010" w:rsidRDefault="00AC2010" w:rsidP="00AC2010">
      <w:pPr>
        <w:pStyle w:val="BodyText"/>
        <w:tabs>
          <w:tab w:val="left" w:pos="2805"/>
        </w:tabs>
        <w:spacing w:before="0" w:after="0"/>
        <w:ind w:left="1080"/>
        <w:rPr>
          <w:bCs w:val="0"/>
        </w:rPr>
      </w:pPr>
    </w:p>
    <w:p w:rsidR="00AC2010" w:rsidRDefault="00AC2010" w:rsidP="00AC2010">
      <w:pPr>
        <w:pStyle w:val="BodyText"/>
        <w:spacing w:before="0" w:after="0"/>
        <w:ind w:left="720"/>
        <w:rPr>
          <w:bCs w:val="0"/>
        </w:rPr>
      </w:pPr>
      <w:r>
        <w:rPr>
          <w:bCs w:val="0"/>
        </w:rPr>
        <w:t>17.2.4</w:t>
      </w:r>
      <w:r>
        <w:rPr>
          <w:bCs w:val="0"/>
        </w:rPr>
        <w:tab/>
        <w:t>Conferring of Life Memberships:</w:t>
      </w:r>
    </w:p>
    <w:p w:rsidR="00AC2010" w:rsidRDefault="00AC2010" w:rsidP="00AC2010">
      <w:pPr>
        <w:pStyle w:val="BodyText"/>
        <w:numPr>
          <w:ilvl w:val="0"/>
          <w:numId w:val="19"/>
        </w:numPr>
        <w:tabs>
          <w:tab w:val="left" w:pos="2805"/>
        </w:tabs>
        <w:spacing w:before="0" w:after="0"/>
        <w:rPr>
          <w:b/>
        </w:rPr>
      </w:pPr>
      <w:r>
        <w:t>Conferring of Life Memberships will occur upon the recommendation from the Selection Team, and presented for adoption at any Board meeting.</w:t>
      </w:r>
    </w:p>
    <w:p w:rsidR="001E4ED4" w:rsidRPr="00B51FD4" w:rsidRDefault="001E4ED4" w:rsidP="009E6CE4">
      <w:pPr>
        <w:pStyle w:val="Heading1"/>
      </w:pPr>
      <w:r w:rsidRPr="00B51FD4">
        <w:lastRenderedPageBreak/>
        <w:t>Competition Procedures</w:t>
      </w:r>
      <w:bookmarkEnd w:id="20"/>
    </w:p>
    <w:p w:rsidR="001E4ED4" w:rsidRPr="00951C40" w:rsidRDefault="001E4ED4" w:rsidP="00E01BB1">
      <w:pPr>
        <w:pStyle w:val="List"/>
      </w:pPr>
      <w:r w:rsidRPr="00951C40">
        <w:t xml:space="preserve">All competitions and activities of </w:t>
      </w:r>
      <w:r w:rsidR="00904A21">
        <w:t>South West</w:t>
      </w:r>
      <w:r w:rsidRPr="00951C40">
        <w:t xml:space="preserve"> School Sport</w:t>
      </w:r>
      <w:r w:rsidR="00DD5672">
        <w:t>, including relevant District policies,</w:t>
      </w:r>
      <w:r w:rsidRPr="00951C40">
        <w:t xml:space="preserve"> must be approved by </w:t>
      </w:r>
      <w:r w:rsidR="00E379C8">
        <w:t>t</w:t>
      </w:r>
      <w:r w:rsidR="00904A21">
        <w:t>he Department</w:t>
      </w:r>
      <w:r w:rsidRPr="00951C40">
        <w:t xml:space="preserve">, through the </w:t>
      </w:r>
      <w:r w:rsidR="00904A21">
        <w:t>South West</w:t>
      </w:r>
      <w:r w:rsidRPr="00951C40">
        <w:t xml:space="preserve"> School Sport Board.</w:t>
      </w:r>
    </w:p>
    <w:p w:rsidR="001E4ED4" w:rsidRPr="003D2B3D" w:rsidRDefault="001E4ED4" w:rsidP="00E01BB1">
      <w:pPr>
        <w:pStyle w:val="List"/>
      </w:pPr>
      <w:r w:rsidRPr="003D2B3D">
        <w:t>Competition Procedures shall be detailed in a separate document of that name and shall include –</w:t>
      </w:r>
    </w:p>
    <w:p w:rsidR="001E4ED4" w:rsidRDefault="001E4ED4" w:rsidP="00E01BB1">
      <w:pPr>
        <w:pStyle w:val="List2"/>
        <w:tabs>
          <w:tab w:val="clear" w:pos="2160"/>
          <w:tab w:val="num" w:pos="2244"/>
        </w:tabs>
        <w:ind w:left="2244" w:hanging="804"/>
      </w:pPr>
      <w:r w:rsidRPr="003D2B3D">
        <w:t>Competition structures, conditions and rules</w:t>
      </w:r>
    </w:p>
    <w:p w:rsidR="004F27DC" w:rsidRPr="00951C40" w:rsidRDefault="004F27DC" w:rsidP="00E01BB1">
      <w:pPr>
        <w:pStyle w:val="List2"/>
        <w:tabs>
          <w:tab w:val="clear" w:pos="2160"/>
          <w:tab w:val="num" w:pos="2244"/>
        </w:tabs>
        <w:ind w:left="2244" w:hanging="804"/>
      </w:pPr>
      <w:r w:rsidRPr="00951C40">
        <w:t>Development programs and activities</w:t>
      </w:r>
    </w:p>
    <w:p w:rsidR="001E4ED4" w:rsidRPr="003D2B3D" w:rsidRDefault="001E4ED4" w:rsidP="00E01BB1">
      <w:pPr>
        <w:pStyle w:val="List2"/>
        <w:tabs>
          <w:tab w:val="clear" w:pos="2160"/>
          <w:tab w:val="num" w:pos="2244"/>
        </w:tabs>
        <w:ind w:left="2244" w:hanging="804"/>
      </w:pPr>
      <w:r w:rsidRPr="003D2B3D">
        <w:t>Team selection procedures</w:t>
      </w:r>
    </w:p>
    <w:p w:rsidR="001E4ED4" w:rsidRPr="003D2B3D" w:rsidRDefault="001E4ED4" w:rsidP="00E01BB1">
      <w:pPr>
        <w:pStyle w:val="List2"/>
        <w:tabs>
          <w:tab w:val="clear" w:pos="2160"/>
          <w:tab w:val="num" w:pos="2244"/>
        </w:tabs>
        <w:ind w:left="2244" w:hanging="804"/>
      </w:pPr>
      <w:r w:rsidRPr="003D2B3D">
        <w:t>Appointment of team selectors</w:t>
      </w:r>
    </w:p>
    <w:p w:rsidR="001E4ED4" w:rsidRPr="00951C40" w:rsidRDefault="001E4ED4" w:rsidP="00E01BB1">
      <w:pPr>
        <w:pStyle w:val="List2"/>
        <w:tabs>
          <w:tab w:val="clear" w:pos="2160"/>
          <w:tab w:val="num" w:pos="2244"/>
        </w:tabs>
        <w:ind w:left="2244" w:hanging="804"/>
      </w:pPr>
      <w:r w:rsidRPr="00951C40">
        <w:t xml:space="preserve">Responsibilities for the conduct of state </w:t>
      </w:r>
      <w:r w:rsidR="001F50D8" w:rsidRPr="00951C40">
        <w:t xml:space="preserve">and national </w:t>
      </w:r>
      <w:r w:rsidRPr="00951C40">
        <w:t>championships</w:t>
      </w:r>
    </w:p>
    <w:p w:rsidR="001E4ED4" w:rsidRPr="00B51FD4" w:rsidRDefault="001E4ED4" w:rsidP="009E6CE4">
      <w:pPr>
        <w:pStyle w:val="Heading1"/>
      </w:pPr>
      <w:bookmarkStart w:id="21" w:name="_Toc276453078"/>
      <w:r w:rsidRPr="00B51FD4">
        <w:t>Participation by Schools</w:t>
      </w:r>
      <w:bookmarkEnd w:id="21"/>
    </w:p>
    <w:p w:rsidR="001E4ED4" w:rsidRDefault="001E4ED4" w:rsidP="00E01BB1">
      <w:pPr>
        <w:pStyle w:val="List"/>
      </w:pPr>
      <w:r w:rsidRPr="003D2B3D">
        <w:t xml:space="preserve">State schools and colleges, and non-state schools may participate in the activities provided by </w:t>
      </w:r>
      <w:r w:rsidR="00904A21">
        <w:t>South West</w:t>
      </w:r>
      <w:r w:rsidRPr="003D2B3D">
        <w:t xml:space="preserve"> School Sport by paying an annual affiliation fee, thereby agreeing to </w:t>
      </w:r>
      <w:proofErr w:type="spellStart"/>
      <w:r w:rsidRPr="003D2B3D">
        <w:t>fulfill</w:t>
      </w:r>
      <w:proofErr w:type="spellEnd"/>
      <w:r w:rsidRPr="003D2B3D">
        <w:t xml:space="preserve"> those obligations required of member schools.</w:t>
      </w:r>
    </w:p>
    <w:p w:rsidR="005F627E" w:rsidRPr="00951C40" w:rsidRDefault="005F627E" w:rsidP="00E01BB1">
      <w:pPr>
        <w:pStyle w:val="List"/>
      </w:pPr>
      <w:r w:rsidRPr="00951C40">
        <w:t>Obligations and conditions of affiliation will be provided to schools at the commencement of each school year.</w:t>
      </w:r>
    </w:p>
    <w:p w:rsidR="001E4ED4" w:rsidRPr="003D2B3D" w:rsidRDefault="001E4ED4" w:rsidP="00E01BB1">
      <w:pPr>
        <w:pStyle w:val="List"/>
      </w:pPr>
      <w:r w:rsidRPr="003D2B3D">
        <w:t xml:space="preserve">The affiliation fee payable by participating schools shall be determined by the </w:t>
      </w:r>
      <w:r w:rsidR="00904A21">
        <w:t>South West</w:t>
      </w:r>
      <w:r w:rsidRPr="003D2B3D">
        <w:t xml:space="preserve"> School Sport Board.</w:t>
      </w:r>
    </w:p>
    <w:p w:rsidR="001E4ED4" w:rsidRPr="003D2B3D" w:rsidRDefault="001E4ED4" w:rsidP="00E01BB1">
      <w:pPr>
        <w:pStyle w:val="List"/>
        <w:rPr>
          <w:bCs/>
        </w:rPr>
      </w:pPr>
      <w:r w:rsidRPr="003D2B3D">
        <w:rPr>
          <w:bCs/>
        </w:rPr>
        <w:t>School Affiliation Fee:</w:t>
      </w:r>
    </w:p>
    <w:p w:rsidR="001E4ED4" w:rsidRPr="0022336C" w:rsidRDefault="00904A21" w:rsidP="00E01BB1">
      <w:pPr>
        <w:pStyle w:val="List2"/>
        <w:tabs>
          <w:tab w:val="clear" w:pos="2160"/>
          <w:tab w:val="num" w:pos="2244"/>
        </w:tabs>
        <w:ind w:left="2244" w:hanging="804"/>
      </w:pPr>
      <w:r>
        <w:t>South West</w:t>
      </w:r>
      <w:r w:rsidR="001E4ED4" w:rsidRPr="003D2B3D">
        <w:t xml:space="preserve"> School Sport Board will collect an annual affiliation fee </w:t>
      </w:r>
      <w:r w:rsidR="001E4ED4" w:rsidRPr="0022336C">
        <w:t>from each school based on the school’s enrolment.</w:t>
      </w:r>
    </w:p>
    <w:p w:rsidR="001E4ED4" w:rsidRPr="0022336C" w:rsidRDefault="001E4ED4" w:rsidP="00E01BB1">
      <w:pPr>
        <w:pStyle w:val="List2"/>
        <w:tabs>
          <w:tab w:val="clear" w:pos="2160"/>
          <w:tab w:val="num" w:pos="2244"/>
        </w:tabs>
        <w:ind w:left="2244" w:hanging="804"/>
      </w:pPr>
      <w:r w:rsidRPr="0022336C">
        <w:t xml:space="preserve">These affiliation fees will be collected by District Committees of the </w:t>
      </w:r>
      <w:r w:rsidR="00904A21" w:rsidRPr="0022336C">
        <w:t>South West</w:t>
      </w:r>
      <w:r w:rsidRPr="0022336C">
        <w:t xml:space="preserve"> School Sport Region and forwarded to the </w:t>
      </w:r>
      <w:r w:rsidR="00904A21" w:rsidRPr="0022336C">
        <w:t>South West</w:t>
      </w:r>
      <w:r w:rsidRPr="0022336C">
        <w:t xml:space="preserve"> School Sport office no later than the end of </w:t>
      </w:r>
      <w:r w:rsidR="0022336C" w:rsidRPr="0022336C">
        <w:t>Semester</w:t>
      </w:r>
      <w:r w:rsidRPr="0022336C">
        <w:t xml:space="preserve"> 1 of that school year.</w:t>
      </w:r>
    </w:p>
    <w:p w:rsidR="001E4ED4" w:rsidRPr="00B03A5F" w:rsidRDefault="001E4ED4" w:rsidP="00E01BB1">
      <w:pPr>
        <w:pStyle w:val="List"/>
      </w:pPr>
      <w:r w:rsidRPr="00B03A5F">
        <w:t xml:space="preserve">A school shall be considered </w:t>
      </w:r>
      <w:proofErr w:type="spellStart"/>
      <w:r w:rsidRPr="00B03A5F">
        <w:t>unfinancial</w:t>
      </w:r>
      <w:proofErr w:type="spellEnd"/>
      <w:r w:rsidRPr="00B03A5F">
        <w:t xml:space="preserve"> if its affiliation fee is not paid </w:t>
      </w:r>
      <w:r w:rsidR="001B7D42" w:rsidRPr="00B03A5F">
        <w:t>at the due date designated by the Regional School Sport board</w:t>
      </w:r>
      <w:r w:rsidR="00137860" w:rsidRPr="00B03A5F">
        <w:t xml:space="preserve"> (i.e.</w:t>
      </w:r>
      <w:r w:rsidRPr="00B03A5F">
        <w:t xml:space="preserve"> 30 April of that year</w:t>
      </w:r>
      <w:r w:rsidR="00137860" w:rsidRPr="00B03A5F">
        <w:t>)</w:t>
      </w:r>
      <w:r w:rsidRPr="00B03A5F">
        <w:t xml:space="preserve"> and shall forfeit rights of membership until the fee is paid.</w:t>
      </w:r>
    </w:p>
    <w:p w:rsidR="00A9066C" w:rsidRDefault="00A9066C" w:rsidP="00A9066C">
      <w:pPr>
        <w:pStyle w:val="List"/>
        <w:numPr>
          <w:ilvl w:val="0"/>
          <w:numId w:val="0"/>
        </w:numPr>
        <w:ind w:left="720"/>
        <w:rPr>
          <w:bCs/>
        </w:rPr>
      </w:pPr>
    </w:p>
    <w:p w:rsidR="00A9066C" w:rsidRDefault="00A9066C" w:rsidP="00A9066C">
      <w:pPr>
        <w:pStyle w:val="List"/>
        <w:numPr>
          <w:ilvl w:val="0"/>
          <w:numId w:val="0"/>
        </w:numPr>
        <w:ind w:left="720"/>
        <w:rPr>
          <w:bCs/>
        </w:rPr>
      </w:pPr>
    </w:p>
    <w:p w:rsidR="00A9066C" w:rsidRDefault="00A9066C" w:rsidP="00A9066C">
      <w:pPr>
        <w:pStyle w:val="List"/>
        <w:numPr>
          <w:ilvl w:val="0"/>
          <w:numId w:val="0"/>
        </w:numPr>
        <w:ind w:left="720"/>
        <w:rPr>
          <w:bCs/>
        </w:rPr>
      </w:pPr>
    </w:p>
    <w:p w:rsidR="001E4ED4" w:rsidRPr="003D2B3D" w:rsidRDefault="001E4ED4" w:rsidP="00E01BB1">
      <w:pPr>
        <w:pStyle w:val="List"/>
        <w:rPr>
          <w:bCs/>
        </w:rPr>
      </w:pPr>
      <w:r w:rsidRPr="003D2B3D">
        <w:rPr>
          <w:bCs/>
        </w:rPr>
        <w:lastRenderedPageBreak/>
        <w:t>Application for Affiliation</w:t>
      </w:r>
      <w:smartTag w:uri="urn:schemas-microsoft-com:office:smarttags" w:element="PersonName">
        <w:r w:rsidRPr="003D2B3D">
          <w:rPr>
            <w:bCs/>
          </w:rPr>
          <w:t>:</w:t>
        </w:r>
      </w:smartTag>
    </w:p>
    <w:p w:rsidR="00E95698" w:rsidRDefault="001E4ED4" w:rsidP="001347E7">
      <w:pPr>
        <w:pStyle w:val="List2"/>
        <w:rPr>
          <w:rFonts w:ascii="Calibri" w:hAnsi="Calibri"/>
        </w:rPr>
      </w:pPr>
      <w:r w:rsidRPr="00E966C5">
        <w:rPr>
          <w:rFonts w:cs="Arial"/>
        </w:rPr>
        <w:t xml:space="preserve">A school wishing to take part in </w:t>
      </w:r>
      <w:r w:rsidR="00904A21" w:rsidRPr="00E966C5">
        <w:rPr>
          <w:rFonts w:cs="Arial"/>
        </w:rPr>
        <w:t>South West</w:t>
      </w:r>
      <w:r w:rsidRPr="00E966C5">
        <w:rPr>
          <w:rFonts w:cs="Arial"/>
        </w:rPr>
        <w:t xml:space="preserve"> School Sport activities, must first make application for affiliation to the appropriate</w:t>
      </w:r>
      <w:r w:rsidRPr="00E95698">
        <w:rPr>
          <w:rFonts w:cs="Arial"/>
        </w:rPr>
        <w:t xml:space="preserve"> school sport </w:t>
      </w:r>
      <w:r w:rsidRPr="00854AFF">
        <w:rPr>
          <w:rFonts w:cs="Arial"/>
        </w:rPr>
        <w:t>district</w:t>
      </w:r>
      <w:r w:rsidR="00E95698" w:rsidRPr="00854AFF">
        <w:rPr>
          <w:rFonts w:cs="Arial"/>
        </w:rPr>
        <w:t xml:space="preserve"> and by doing so agree to the associated costs </w:t>
      </w:r>
      <w:r w:rsidR="001C0760" w:rsidRPr="00854AFF">
        <w:t xml:space="preserve">and management procedures </w:t>
      </w:r>
      <w:r w:rsidR="00E95698" w:rsidRPr="00854AFF">
        <w:rPr>
          <w:rFonts w:cs="Arial"/>
        </w:rPr>
        <w:t>as deter</w:t>
      </w:r>
      <w:r w:rsidR="00854AFF">
        <w:rPr>
          <w:rFonts w:cs="Arial"/>
        </w:rPr>
        <w:t>mined by the district committee.</w:t>
      </w:r>
    </w:p>
    <w:p w:rsidR="00B03A5F" w:rsidRPr="003D2B3D" w:rsidRDefault="00B03A5F" w:rsidP="00B03A5F">
      <w:pPr>
        <w:pStyle w:val="List2"/>
        <w:tabs>
          <w:tab w:val="clear" w:pos="2160"/>
          <w:tab w:val="num" w:pos="2244"/>
        </w:tabs>
        <w:ind w:left="2244" w:hanging="804"/>
      </w:pPr>
      <w:r w:rsidRPr="003D2B3D">
        <w:t xml:space="preserve">The allocation of a school to </w:t>
      </w:r>
      <w:r w:rsidR="00904A21">
        <w:t>South West</w:t>
      </w:r>
      <w:r w:rsidRPr="003D2B3D">
        <w:t xml:space="preserve"> School Sport Region will be the responsibility of Queensland School </w:t>
      </w:r>
      <w:r w:rsidRPr="0022336C">
        <w:t xml:space="preserve">Sport </w:t>
      </w:r>
      <w:r w:rsidR="0022336C" w:rsidRPr="0022336C">
        <w:t>Board</w:t>
      </w:r>
      <w:r w:rsidRPr="00B03A5F">
        <w:t>.</w:t>
      </w:r>
      <w:r w:rsidRPr="003D2B3D">
        <w:t xml:space="preserve"> </w:t>
      </w:r>
    </w:p>
    <w:p w:rsidR="001E4ED4" w:rsidRPr="003D2B3D" w:rsidRDefault="001E4ED4" w:rsidP="00E01BB1">
      <w:pPr>
        <w:pStyle w:val="List2"/>
        <w:tabs>
          <w:tab w:val="clear" w:pos="2160"/>
          <w:tab w:val="num" w:pos="2244"/>
        </w:tabs>
        <w:ind w:left="2244" w:hanging="804"/>
      </w:pPr>
      <w:r w:rsidRPr="003D2B3D">
        <w:t xml:space="preserve">The allocation of a school to a district will be the responsibility of the </w:t>
      </w:r>
      <w:r w:rsidR="00904A21">
        <w:t>South West</w:t>
      </w:r>
      <w:r w:rsidRPr="003D2B3D">
        <w:t xml:space="preserve"> School Sport Board.</w:t>
      </w:r>
    </w:p>
    <w:p w:rsidR="001E4ED4" w:rsidRPr="00B51FD4" w:rsidRDefault="001E4ED4" w:rsidP="009E6CE4">
      <w:pPr>
        <w:pStyle w:val="Heading1"/>
      </w:pPr>
      <w:bookmarkStart w:id="22" w:name="_Toc276453079"/>
      <w:r w:rsidRPr="00B51FD4">
        <w:t>Alterations to Management Procedures</w:t>
      </w:r>
      <w:bookmarkEnd w:id="22"/>
    </w:p>
    <w:p w:rsidR="001E4ED4" w:rsidRPr="003D2B3D" w:rsidRDefault="001E4ED4" w:rsidP="00E01BB1">
      <w:pPr>
        <w:pStyle w:val="List"/>
      </w:pPr>
      <w:r w:rsidRPr="00B03A5F">
        <w:t xml:space="preserve">These management procedures may be amended, rescinded or added to from time to time by a special resolution carried by 75% of members at a meeting of the </w:t>
      </w:r>
      <w:r w:rsidR="00904A21">
        <w:t>South West</w:t>
      </w:r>
      <w:r w:rsidRPr="00B03A5F">
        <w:t xml:space="preserve"> School Sport Board</w:t>
      </w:r>
      <w:r w:rsidR="00137860" w:rsidRPr="00B03A5F">
        <w:t xml:space="preserve"> and endorsed by the Queensland School Sport </w:t>
      </w:r>
      <w:r w:rsidR="0022336C" w:rsidRPr="0022336C">
        <w:t>Board</w:t>
      </w:r>
      <w:r w:rsidRPr="00B03A5F">
        <w:t xml:space="preserve">, or as directed by </w:t>
      </w:r>
      <w:r w:rsidR="00904A21">
        <w:t>The Department</w:t>
      </w:r>
      <w:r w:rsidRPr="00B03A5F">
        <w:t>.</w:t>
      </w:r>
      <w:r w:rsidRPr="003D2B3D">
        <w:tab/>
      </w:r>
    </w:p>
    <w:p w:rsidR="001E4ED4" w:rsidRDefault="001E4ED4" w:rsidP="00E01BB1">
      <w:pPr>
        <w:pStyle w:val="List"/>
      </w:pPr>
      <w:r w:rsidRPr="003D2B3D">
        <w:t>Any such amendment,</w:t>
      </w:r>
      <w:r w:rsidRPr="003D2B3D">
        <w:rPr>
          <w:lang w:val="en-GB"/>
        </w:rPr>
        <w:t xml:space="preserve"> rescission</w:t>
      </w:r>
      <w:r w:rsidRPr="003D2B3D">
        <w:t xml:space="preserve"> or addition by the </w:t>
      </w:r>
      <w:r w:rsidR="00904A21">
        <w:t>South West</w:t>
      </w:r>
      <w:r w:rsidRPr="003D2B3D">
        <w:t xml:space="preserve"> School Sport Board shall only be valid where at least 14 </w:t>
      </w:r>
      <w:proofErr w:type="spellStart"/>
      <w:r w:rsidRPr="003D2B3D">
        <w:t>days notice</w:t>
      </w:r>
      <w:proofErr w:type="spellEnd"/>
      <w:r w:rsidRPr="003D2B3D">
        <w:t xml:space="preserve"> has been given to the members of the </w:t>
      </w:r>
      <w:r w:rsidR="00904A21">
        <w:t>South West</w:t>
      </w:r>
      <w:r w:rsidRPr="003D2B3D">
        <w:t xml:space="preserve"> School Sport Board.</w:t>
      </w:r>
    </w:p>
    <w:p w:rsidR="001E4ED4" w:rsidRPr="00951C40" w:rsidRDefault="00275220" w:rsidP="00E01BB1">
      <w:pPr>
        <w:pStyle w:val="List"/>
      </w:pPr>
      <w:r w:rsidRPr="00951C40">
        <w:t xml:space="preserve">The amendment, rescission or addition once approved by the </w:t>
      </w:r>
      <w:r w:rsidR="00904A21">
        <w:t>South West</w:t>
      </w:r>
      <w:r w:rsidRPr="00951C40">
        <w:t xml:space="preserve"> School Sport Board will not come into effect until approved by the Queensland School </w:t>
      </w:r>
      <w:r w:rsidRPr="0022336C">
        <w:t xml:space="preserve">Sport </w:t>
      </w:r>
      <w:r w:rsidR="0022336C" w:rsidRPr="0022336C">
        <w:t>Board</w:t>
      </w:r>
      <w:r w:rsidRPr="00951C40">
        <w:t>.</w:t>
      </w:r>
    </w:p>
    <w:sectPr w:rsidR="001E4ED4" w:rsidRPr="00951C40" w:rsidSect="009E6CE4"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8DA" w:rsidRDefault="002568DA">
      <w:r>
        <w:separator/>
      </w:r>
    </w:p>
  </w:endnote>
  <w:endnote w:type="continuationSeparator" w:id="0">
    <w:p w:rsidR="002568DA" w:rsidRDefault="0025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66C" w:rsidRDefault="00A90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5E4" w:rsidRDefault="008375E4" w:rsidP="00024796">
    <w:pPr>
      <w:pStyle w:val="Footer"/>
      <w:tabs>
        <w:tab w:val="right" w:pos="9537"/>
      </w:tabs>
    </w:pPr>
    <w:r>
      <w:tab/>
    </w:r>
    <w:r w:rsidR="00E563B4">
      <w:t>SWSS</w:t>
    </w:r>
    <w:r w:rsidR="005A3F31">
      <w:t xml:space="preserve"> </w:t>
    </w:r>
    <w:r w:rsidR="00E563B4">
      <w:t>B</w:t>
    </w:r>
    <w:r w:rsidR="005A3F31">
      <w:t>oard</w:t>
    </w:r>
    <w:r w:rsidR="00E563B4">
      <w:t xml:space="preserve"> Management Procedures </w:t>
    </w:r>
    <w:r w:rsidR="00A9066C">
      <w:t>31</w:t>
    </w:r>
    <w:r w:rsidR="005A3F31">
      <w:t xml:space="preserve"> </w:t>
    </w:r>
    <w:r w:rsidR="009346C1">
      <w:t>Ma</w:t>
    </w:r>
    <w:r w:rsidR="00A9066C">
      <w:t>y</w:t>
    </w:r>
    <w:r w:rsidR="009346C1">
      <w:t xml:space="preserve"> </w:t>
    </w:r>
    <w:r w:rsidR="009346C1">
      <w:t>202</w:t>
    </w:r>
    <w:r w:rsidR="00A9066C">
      <w:t>1</w:t>
    </w:r>
    <w:bookmarkStart w:id="0" w:name="_GoBack"/>
    <w:bookmarkEnd w:id="0"/>
    <w:r>
      <w:tab/>
    </w:r>
    <w:r w:rsidRPr="00FF39C8">
      <w:fldChar w:fldCharType="begin"/>
    </w:r>
    <w:r w:rsidRPr="00FF39C8">
      <w:instrText xml:space="preserve"> PAGE </w:instrText>
    </w:r>
    <w:r w:rsidRPr="00FF39C8">
      <w:fldChar w:fldCharType="separate"/>
    </w:r>
    <w:r w:rsidR="00C621BD">
      <w:rPr>
        <w:noProof/>
      </w:rPr>
      <w:t>13</w:t>
    </w:r>
    <w:r w:rsidRPr="00FF39C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66C" w:rsidRDefault="00A9066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B4" w:rsidRDefault="00E563B4">
    <w:pPr>
      <w:pStyle w:val="Footer"/>
      <w:jc w:val="right"/>
    </w:pPr>
    <w:r>
      <w:t>SWSS</w:t>
    </w:r>
    <w:r w:rsidR="005A3F31">
      <w:t xml:space="preserve"> </w:t>
    </w:r>
    <w:r>
      <w:t>B</w:t>
    </w:r>
    <w:r w:rsidR="005A3F31">
      <w:t>oard</w:t>
    </w:r>
    <w:r>
      <w:t xml:space="preserve"> Management Procedures </w:t>
    </w:r>
    <w:r w:rsidR="009346C1">
      <w:t>23</w:t>
    </w:r>
    <w:r w:rsidR="005A3F31">
      <w:t xml:space="preserve"> </w:t>
    </w:r>
    <w:r w:rsidR="009346C1">
      <w:t>March 2020</w:t>
    </w:r>
    <w:r>
      <w:t xml:space="preserve">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C621BD">
      <w:rPr>
        <w:noProof/>
      </w:rPr>
      <w:t>3</w:t>
    </w:r>
    <w:r>
      <w:rPr>
        <w:noProof/>
      </w:rPr>
      <w:fldChar w:fldCharType="end"/>
    </w:r>
  </w:p>
  <w:p w:rsidR="008375E4" w:rsidRPr="009E6CE4" w:rsidRDefault="008375E4" w:rsidP="00E563B4">
    <w:pPr>
      <w:pStyle w:val="Footer"/>
      <w:tabs>
        <w:tab w:val="clear" w:pos="4678"/>
        <w:tab w:val="center" w:pos="4675"/>
        <w:tab w:val="right" w:pos="953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8DA" w:rsidRDefault="002568DA">
      <w:r>
        <w:separator/>
      </w:r>
    </w:p>
  </w:footnote>
  <w:footnote w:type="continuationSeparator" w:id="0">
    <w:p w:rsidR="002568DA" w:rsidRDefault="00256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66C" w:rsidRDefault="00A90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66C" w:rsidRDefault="00A906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5E4" w:rsidRDefault="004E4199">
    <w:r>
      <w:rPr>
        <w:noProof/>
        <w:lang w:eastAsia="zh-TW"/>
      </w:rPr>
      <w:drawing>
        <wp:inline distT="0" distB="0" distL="0" distR="0">
          <wp:extent cx="5943600" cy="466725"/>
          <wp:effectExtent l="0" t="0" r="0" b="9525"/>
          <wp:docPr id="1" name="Picture 1" descr="qss_A4 BW header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ss_A4 BW header_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5E4" w:rsidRDefault="008375E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5E4" w:rsidRDefault="00A9066C">
    <w:pPr>
      <w:pStyle w:val="Header"/>
    </w:pPr>
    <w:r w:rsidRPr="008C467F">
      <w:rPr>
        <w:noProof/>
      </w:rPr>
      <w:drawing>
        <wp:anchor distT="0" distB="0" distL="114300" distR="114300" simplePos="0" relativeHeight="251661312" behindDoc="0" locked="0" layoutInCell="1" allowOverlap="1" wp14:anchorId="77D8814A" wp14:editId="47E4D8BC">
          <wp:simplePos x="0" y="0"/>
          <wp:positionH relativeFrom="page">
            <wp:posOffset>720090</wp:posOffset>
          </wp:positionH>
          <wp:positionV relativeFrom="paragraph">
            <wp:posOffset>-635</wp:posOffset>
          </wp:positionV>
          <wp:extent cx="488505" cy="581025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0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5E4" w:rsidRPr="00A9066C" w:rsidRDefault="00A9066C" w:rsidP="00A9066C">
    <w:pPr>
      <w:pStyle w:val="Header"/>
    </w:pPr>
    <w:r w:rsidRPr="008C467F">
      <w:rPr>
        <w:noProof/>
      </w:rPr>
      <w:drawing>
        <wp:anchor distT="0" distB="0" distL="114300" distR="114300" simplePos="0" relativeHeight="251659264" behindDoc="0" locked="0" layoutInCell="1" allowOverlap="1" wp14:anchorId="77D8814A" wp14:editId="47E4D8BC">
          <wp:simplePos x="0" y="0"/>
          <wp:positionH relativeFrom="page">
            <wp:posOffset>720090</wp:posOffset>
          </wp:positionH>
          <wp:positionV relativeFrom="paragraph">
            <wp:posOffset>-635</wp:posOffset>
          </wp:positionV>
          <wp:extent cx="488505" cy="5810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0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79C3A3A"/>
    <w:lvl w:ilvl="0">
      <w:start w:val="1"/>
      <w:numFmt w:val="lowerLetter"/>
      <w:pStyle w:val="ListNumb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919A6AD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01E27961"/>
    <w:multiLevelType w:val="multilevel"/>
    <w:tmpl w:val="C076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44E465F"/>
    <w:multiLevelType w:val="multilevel"/>
    <w:tmpl w:val="E47A9B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ist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List2"/>
      <w:lvlText w:val="%1.%2.%3.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73830CB"/>
    <w:multiLevelType w:val="multilevel"/>
    <w:tmpl w:val="C076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3F66668"/>
    <w:multiLevelType w:val="multilevel"/>
    <w:tmpl w:val="C0A2B3E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8094026"/>
    <w:multiLevelType w:val="hybridMultilevel"/>
    <w:tmpl w:val="4C6C23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6A2BD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C80681F"/>
    <w:multiLevelType w:val="multilevel"/>
    <w:tmpl w:val="D9CE63DC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D9C73E6"/>
    <w:multiLevelType w:val="hybridMultilevel"/>
    <w:tmpl w:val="0DACCB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2239DD"/>
    <w:multiLevelType w:val="hybridMultilevel"/>
    <w:tmpl w:val="31C6C9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005C11"/>
    <w:multiLevelType w:val="hybridMultilevel"/>
    <w:tmpl w:val="B9EE780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926247BC">
      <w:start w:val="11"/>
      <w:numFmt w:val="bullet"/>
      <w:lvlText w:val="-"/>
      <w:lvlJc w:val="left"/>
      <w:pPr>
        <w:tabs>
          <w:tab w:val="num" w:pos="3300"/>
        </w:tabs>
        <w:ind w:left="3300" w:hanging="114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4B5A92"/>
    <w:multiLevelType w:val="hybridMultilevel"/>
    <w:tmpl w:val="B9EE780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926247BC">
      <w:start w:val="11"/>
      <w:numFmt w:val="bullet"/>
      <w:lvlText w:val="-"/>
      <w:lvlJc w:val="left"/>
      <w:pPr>
        <w:tabs>
          <w:tab w:val="num" w:pos="3300"/>
        </w:tabs>
        <w:ind w:left="3300" w:hanging="114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735764"/>
    <w:multiLevelType w:val="multilevel"/>
    <w:tmpl w:val="94AC0FA0"/>
    <w:styleLink w:val="StyleBulleted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9B54ED"/>
    <w:multiLevelType w:val="multilevel"/>
    <w:tmpl w:val="03FE7820"/>
    <w:styleLink w:val="StyleNumbered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510"/>
      </w:pPr>
      <w:rPr>
        <w:rFonts w:ascii="Arial" w:hAnsi="Arial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5" w15:restartNumberingAfterBreak="0">
    <w:nsid w:val="58853C2A"/>
    <w:multiLevelType w:val="multilevel"/>
    <w:tmpl w:val="A9C466CE"/>
    <w:styleLink w:val="StyleNumber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51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6" w15:restartNumberingAfterBreak="0">
    <w:nsid w:val="596072B6"/>
    <w:multiLevelType w:val="multilevel"/>
    <w:tmpl w:val="23C22684"/>
    <w:lvl w:ilvl="0">
      <w:start w:val="1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C8062AB"/>
    <w:multiLevelType w:val="hybridMultilevel"/>
    <w:tmpl w:val="EDFCA03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BF52B24"/>
    <w:multiLevelType w:val="hybridMultilevel"/>
    <w:tmpl w:val="7B747D8C"/>
    <w:lvl w:ilvl="0" w:tplc="08645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C6F99A">
      <w:numFmt w:val="none"/>
      <w:lvlText w:val=""/>
      <w:lvlJc w:val="left"/>
      <w:pPr>
        <w:tabs>
          <w:tab w:val="num" w:pos="360"/>
        </w:tabs>
      </w:pPr>
    </w:lvl>
    <w:lvl w:ilvl="2" w:tplc="37D2ED22">
      <w:numFmt w:val="none"/>
      <w:lvlText w:val=""/>
      <w:lvlJc w:val="left"/>
      <w:pPr>
        <w:tabs>
          <w:tab w:val="num" w:pos="360"/>
        </w:tabs>
      </w:pPr>
    </w:lvl>
    <w:lvl w:ilvl="3" w:tplc="B838F422">
      <w:numFmt w:val="none"/>
      <w:lvlText w:val=""/>
      <w:lvlJc w:val="left"/>
      <w:pPr>
        <w:tabs>
          <w:tab w:val="num" w:pos="360"/>
        </w:tabs>
      </w:pPr>
    </w:lvl>
    <w:lvl w:ilvl="4" w:tplc="3DBE1CEE">
      <w:numFmt w:val="none"/>
      <w:lvlText w:val=""/>
      <w:lvlJc w:val="left"/>
      <w:pPr>
        <w:tabs>
          <w:tab w:val="num" w:pos="360"/>
        </w:tabs>
      </w:pPr>
    </w:lvl>
    <w:lvl w:ilvl="5" w:tplc="47EC8056">
      <w:numFmt w:val="none"/>
      <w:lvlText w:val=""/>
      <w:lvlJc w:val="left"/>
      <w:pPr>
        <w:tabs>
          <w:tab w:val="num" w:pos="360"/>
        </w:tabs>
      </w:pPr>
    </w:lvl>
    <w:lvl w:ilvl="6" w:tplc="02946506">
      <w:numFmt w:val="none"/>
      <w:lvlText w:val=""/>
      <w:lvlJc w:val="left"/>
      <w:pPr>
        <w:tabs>
          <w:tab w:val="num" w:pos="360"/>
        </w:tabs>
      </w:pPr>
    </w:lvl>
    <w:lvl w:ilvl="7" w:tplc="2BA8320A">
      <w:numFmt w:val="none"/>
      <w:lvlText w:val=""/>
      <w:lvlJc w:val="left"/>
      <w:pPr>
        <w:tabs>
          <w:tab w:val="num" w:pos="360"/>
        </w:tabs>
      </w:pPr>
    </w:lvl>
    <w:lvl w:ilvl="8" w:tplc="1408BC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3"/>
  </w:num>
  <w:num w:numId="5">
    <w:abstractNumId w:val="8"/>
  </w:num>
  <w:num w:numId="6">
    <w:abstractNumId w:val="14"/>
  </w:num>
  <w:num w:numId="7">
    <w:abstractNumId w:val="15"/>
  </w:num>
  <w:num w:numId="8">
    <w:abstractNumId w:val="1"/>
  </w:num>
  <w:num w:numId="9">
    <w:abstractNumId w:val="2"/>
  </w:num>
  <w:num w:numId="10">
    <w:abstractNumId w:val="16"/>
  </w:num>
  <w:num w:numId="11">
    <w:abstractNumId w:val="5"/>
  </w:num>
  <w:num w:numId="12">
    <w:abstractNumId w:val="18"/>
  </w:num>
  <w:num w:numId="13">
    <w:abstractNumId w:val="4"/>
  </w:num>
  <w:num w:numId="14">
    <w:abstractNumId w:val="17"/>
  </w:num>
  <w:num w:numId="15">
    <w:abstractNumId w:val="9"/>
  </w:num>
  <w:num w:numId="16">
    <w:abstractNumId w:val="6"/>
  </w:num>
  <w:num w:numId="17">
    <w:abstractNumId w:val="11"/>
  </w:num>
  <w:num w:numId="18">
    <w:abstractNumId w:val="12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EA8"/>
    <w:rsid w:val="00001379"/>
    <w:rsid w:val="000027F3"/>
    <w:rsid w:val="00007AC5"/>
    <w:rsid w:val="000113A5"/>
    <w:rsid w:val="00024796"/>
    <w:rsid w:val="0007232F"/>
    <w:rsid w:val="00076F92"/>
    <w:rsid w:val="00080AA7"/>
    <w:rsid w:val="00087227"/>
    <w:rsid w:val="00095266"/>
    <w:rsid w:val="000A76C5"/>
    <w:rsid w:val="000C4DD5"/>
    <w:rsid w:val="000F2725"/>
    <w:rsid w:val="000F5BC5"/>
    <w:rsid w:val="001062FD"/>
    <w:rsid w:val="0011702C"/>
    <w:rsid w:val="00130804"/>
    <w:rsid w:val="001347E7"/>
    <w:rsid w:val="00137860"/>
    <w:rsid w:val="00171A9A"/>
    <w:rsid w:val="001821BC"/>
    <w:rsid w:val="001A2568"/>
    <w:rsid w:val="001A2784"/>
    <w:rsid w:val="001B7D42"/>
    <w:rsid w:val="001C0760"/>
    <w:rsid w:val="001E2444"/>
    <w:rsid w:val="001E4ED4"/>
    <w:rsid w:val="001F50D8"/>
    <w:rsid w:val="00212C37"/>
    <w:rsid w:val="00214E78"/>
    <w:rsid w:val="002153E0"/>
    <w:rsid w:val="00217070"/>
    <w:rsid w:val="0022336C"/>
    <w:rsid w:val="00231417"/>
    <w:rsid w:val="002402C8"/>
    <w:rsid w:val="002438CF"/>
    <w:rsid w:val="002568DA"/>
    <w:rsid w:val="00275220"/>
    <w:rsid w:val="00283BDB"/>
    <w:rsid w:val="002A65C4"/>
    <w:rsid w:val="002B6A58"/>
    <w:rsid w:val="002C7E94"/>
    <w:rsid w:val="002D44EE"/>
    <w:rsid w:val="002E3E98"/>
    <w:rsid w:val="003000D4"/>
    <w:rsid w:val="00302C4A"/>
    <w:rsid w:val="00307BB2"/>
    <w:rsid w:val="00316403"/>
    <w:rsid w:val="0032129D"/>
    <w:rsid w:val="00346206"/>
    <w:rsid w:val="00346852"/>
    <w:rsid w:val="00377422"/>
    <w:rsid w:val="00385A67"/>
    <w:rsid w:val="00396C13"/>
    <w:rsid w:val="003A1300"/>
    <w:rsid w:val="003A4F8F"/>
    <w:rsid w:val="003C525D"/>
    <w:rsid w:val="003D1ACB"/>
    <w:rsid w:val="003D2B3D"/>
    <w:rsid w:val="003D5E6F"/>
    <w:rsid w:val="003F240C"/>
    <w:rsid w:val="004074BF"/>
    <w:rsid w:val="00411A77"/>
    <w:rsid w:val="0047579F"/>
    <w:rsid w:val="00487C1F"/>
    <w:rsid w:val="004A364F"/>
    <w:rsid w:val="004C5E38"/>
    <w:rsid w:val="004D353D"/>
    <w:rsid w:val="004D7FF4"/>
    <w:rsid w:val="004E0A97"/>
    <w:rsid w:val="004E283E"/>
    <w:rsid w:val="004E3615"/>
    <w:rsid w:val="004E4199"/>
    <w:rsid w:val="004F27DC"/>
    <w:rsid w:val="00505044"/>
    <w:rsid w:val="005166C0"/>
    <w:rsid w:val="005210C3"/>
    <w:rsid w:val="00523EA8"/>
    <w:rsid w:val="005433F7"/>
    <w:rsid w:val="00545636"/>
    <w:rsid w:val="00571C6C"/>
    <w:rsid w:val="005749B4"/>
    <w:rsid w:val="00590D48"/>
    <w:rsid w:val="00596834"/>
    <w:rsid w:val="005A3F31"/>
    <w:rsid w:val="005B63A2"/>
    <w:rsid w:val="005F0BCB"/>
    <w:rsid w:val="005F627E"/>
    <w:rsid w:val="00620AEE"/>
    <w:rsid w:val="006619D7"/>
    <w:rsid w:val="006A2018"/>
    <w:rsid w:val="006B3016"/>
    <w:rsid w:val="006B61CB"/>
    <w:rsid w:val="006B63A0"/>
    <w:rsid w:val="006D243A"/>
    <w:rsid w:val="006D70ED"/>
    <w:rsid w:val="00710954"/>
    <w:rsid w:val="00712EC0"/>
    <w:rsid w:val="00713AE4"/>
    <w:rsid w:val="00727D72"/>
    <w:rsid w:val="00734382"/>
    <w:rsid w:val="0074131F"/>
    <w:rsid w:val="007460C7"/>
    <w:rsid w:val="0075436C"/>
    <w:rsid w:val="007546CC"/>
    <w:rsid w:val="00786684"/>
    <w:rsid w:val="007916F7"/>
    <w:rsid w:val="00791DA4"/>
    <w:rsid w:val="007A3C9B"/>
    <w:rsid w:val="007B0A8D"/>
    <w:rsid w:val="007C1441"/>
    <w:rsid w:val="007C76F5"/>
    <w:rsid w:val="007F0400"/>
    <w:rsid w:val="007F4416"/>
    <w:rsid w:val="00807E7C"/>
    <w:rsid w:val="008134F0"/>
    <w:rsid w:val="00831164"/>
    <w:rsid w:val="008375E4"/>
    <w:rsid w:val="00843468"/>
    <w:rsid w:val="00851F7F"/>
    <w:rsid w:val="00854AFF"/>
    <w:rsid w:val="00867251"/>
    <w:rsid w:val="0087001B"/>
    <w:rsid w:val="0087313A"/>
    <w:rsid w:val="008739F0"/>
    <w:rsid w:val="00875C0B"/>
    <w:rsid w:val="008935F9"/>
    <w:rsid w:val="008B01D9"/>
    <w:rsid w:val="008B25A5"/>
    <w:rsid w:val="008E7E54"/>
    <w:rsid w:val="008F62B5"/>
    <w:rsid w:val="00902843"/>
    <w:rsid w:val="00902CAB"/>
    <w:rsid w:val="00902FF6"/>
    <w:rsid w:val="00904A21"/>
    <w:rsid w:val="009056D9"/>
    <w:rsid w:val="00924FB0"/>
    <w:rsid w:val="009346C1"/>
    <w:rsid w:val="00951C40"/>
    <w:rsid w:val="00952043"/>
    <w:rsid w:val="00956ECB"/>
    <w:rsid w:val="00977054"/>
    <w:rsid w:val="0098420F"/>
    <w:rsid w:val="009912D4"/>
    <w:rsid w:val="009A1BFD"/>
    <w:rsid w:val="009A5447"/>
    <w:rsid w:val="009B774B"/>
    <w:rsid w:val="009C398F"/>
    <w:rsid w:val="009C461B"/>
    <w:rsid w:val="009D0894"/>
    <w:rsid w:val="009D3609"/>
    <w:rsid w:val="009D464B"/>
    <w:rsid w:val="009E283F"/>
    <w:rsid w:val="009E39F6"/>
    <w:rsid w:val="009E6CE4"/>
    <w:rsid w:val="009E7FCE"/>
    <w:rsid w:val="009F17DF"/>
    <w:rsid w:val="00A01248"/>
    <w:rsid w:val="00A0139A"/>
    <w:rsid w:val="00A207EB"/>
    <w:rsid w:val="00A55D33"/>
    <w:rsid w:val="00A845CE"/>
    <w:rsid w:val="00A84D3D"/>
    <w:rsid w:val="00A9000B"/>
    <w:rsid w:val="00A9066C"/>
    <w:rsid w:val="00A9356E"/>
    <w:rsid w:val="00A95677"/>
    <w:rsid w:val="00AA28A8"/>
    <w:rsid w:val="00AB5BB7"/>
    <w:rsid w:val="00AC2010"/>
    <w:rsid w:val="00AF043E"/>
    <w:rsid w:val="00AF3993"/>
    <w:rsid w:val="00B03A5F"/>
    <w:rsid w:val="00B10617"/>
    <w:rsid w:val="00B12475"/>
    <w:rsid w:val="00B229B2"/>
    <w:rsid w:val="00B23C1F"/>
    <w:rsid w:val="00B51FD4"/>
    <w:rsid w:val="00B70B60"/>
    <w:rsid w:val="00B70F82"/>
    <w:rsid w:val="00B81B4B"/>
    <w:rsid w:val="00B908FF"/>
    <w:rsid w:val="00BA3181"/>
    <w:rsid w:val="00BB0A8C"/>
    <w:rsid w:val="00BC345A"/>
    <w:rsid w:val="00C02271"/>
    <w:rsid w:val="00C12205"/>
    <w:rsid w:val="00C23907"/>
    <w:rsid w:val="00C301DF"/>
    <w:rsid w:val="00C37AA9"/>
    <w:rsid w:val="00C53CEA"/>
    <w:rsid w:val="00C56E25"/>
    <w:rsid w:val="00C621BD"/>
    <w:rsid w:val="00C7325E"/>
    <w:rsid w:val="00C74E80"/>
    <w:rsid w:val="00C80CEC"/>
    <w:rsid w:val="00C92BF7"/>
    <w:rsid w:val="00CB233C"/>
    <w:rsid w:val="00CB3970"/>
    <w:rsid w:val="00CC081C"/>
    <w:rsid w:val="00CC13EA"/>
    <w:rsid w:val="00CC7F6B"/>
    <w:rsid w:val="00CD555C"/>
    <w:rsid w:val="00CD751F"/>
    <w:rsid w:val="00CE2368"/>
    <w:rsid w:val="00CE6728"/>
    <w:rsid w:val="00CE6DB5"/>
    <w:rsid w:val="00CF54FD"/>
    <w:rsid w:val="00CF7567"/>
    <w:rsid w:val="00D24364"/>
    <w:rsid w:val="00D24AEA"/>
    <w:rsid w:val="00D24B68"/>
    <w:rsid w:val="00D454A4"/>
    <w:rsid w:val="00D457AB"/>
    <w:rsid w:val="00D5011E"/>
    <w:rsid w:val="00D531AF"/>
    <w:rsid w:val="00D67012"/>
    <w:rsid w:val="00D70EAA"/>
    <w:rsid w:val="00D76878"/>
    <w:rsid w:val="00D769DB"/>
    <w:rsid w:val="00DA40D2"/>
    <w:rsid w:val="00DB24F8"/>
    <w:rsid w:val="00DB5D18"/>
    <w:rsid w:val="00DD5672"/>
    <w:rsid w:val="00E01BB1"/>
    <w:rsid w:val="00E379C8"/>
    <w:rsid w:val="00E45D12"/>
    <w:rsid w:val="00E53559"/>
    <w:rsid w:val="00E54974"/>
    <w:rsid w:val="00E563B4"/>
    <w:rsid w:val="00E77FC0"/>
    <w:rsid w:val="00E8056F"/>
    <w:rsid w:val="00E81C69"/>
    <w:rsid w:val="00E86CCE"/>
    <w:rsid w:val="00E95698"/>
    <w:rsid w:val="00E966C5"/>
    <w:rsid w:val="00EB3442"/>
    <w:rsid w:val="00EC39AF"/>
    <w:rsid w:val="00EE73A7"/>
    <w:rsid w:val="00EE774A"/>
    <w:rsid w:val="00EF6BEF"/>
    <w:rsid w:val="00EF7E74"/>
    <w:rsid w:val="00F0348A"/>
    <w:rsid w:val="00F038A1"/>
    <w:rsid w:val="00F10E50"/>
    <w:rsid w:val="00F1248E"/>
    <w:rsid w:val="00F33D75"/>
    <w:rsid w:val="00F42201"/>
    <w:rsid w:val="00F43ADA"/>
    <w:rsid w:val="00F7122E"/>
    <w:rsid w:val="00F75529"/>
    <w:rsid w:val="00F921D1"/>
    <w:rsid w:val="00F93956"/>
    <w:rsid w:val="00F97C3D"/>
    <w:rsid w:val="00FA278A"/>
    <w:rsid w:val="00FB5338"/>
    <w:rsid w:val="00FB57A9"/>
    <w:rsid w:val="00FD1638"/>
    <w:rsid w:val="00FE20CE"/>
    <w:rsid w:val="00FE6CAB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5FFA5F42"/>
  <w15:docId w15:val="{B3FF7893-BD11-4672-834E-80768F40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0617"/>
    <w:pPr>
      <w:spacing w:before="240" w:after="240"/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77FC0"/>
    <w:pPr>
      <w:keepNext/>
      <w:numPr>
        <w:numId w:val="2"/>
      </w:numPr>
      <w:spacing w:before="480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B10617"/>
    <w:pPr>
      <w:keepNext/>
      <w:spacing w:before="480"/>
      <w:outlineLvl w:val="1"/>
    </w:pPr>
    <w:rPr>
      <w:rFonts w:cs="Arial"/>
      <w:bCs/>
      <w:sz w:val="36"/>
    </w:rPr>
  </w:style>
  <w:style w:type="paragraph" w:styleId="Heading3">
    <w:name w:val="heading 3"/>
    <w:basedOn w:val="Normal"/>
    <w:next w:val="Normal"/>
    <w:qFormat/>
    <w:rsid w:val="00B10617"/>
    <w:pPr>
      <w:keepNext/>
      <w:spacing w:after="120"/>
      <w:outlineLvl w:val="2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sid w:val="00713AE4"/>
    <w:rPr>
      <w:rFonts w:ascii="Arial" w:hAnsi="Arial"/>
      <w:szCs w:val="24"/>
      <w:lang w:val="en-AU" w:eastAsia="en-US" w:bidi="ar-SA"/>
    </w:rPr>
  </w:style>
  <w:style w:type="paragraph" w:styleId="Footer">
    <w:name w:val="footer"/>
    <w:basedOn w:val="Normal"/>
    <w:link w:val="FooterChar"/>
    <w:uiPriority w:val="99"/>
    <w:rsid w:val="00713AE4"/>
    <w:pPr>
      <w:tabs>
        <w:tab w:val="center" w:pos="4678"/>
        <w:tab w:val="right" w:pos="9497"/>
      </w:tabs>
      <w:spacing w:before="0" w:after="0"/>
    </w:pPr>
    <w:rPr>
      <w:sz w:val="20"/>
    </w:rPr>
  </w:style>
  <w:style w:type="paragraph" w:customStyle="1" w:styleId="Char4CharCharChar">
    <w:name w:val="Char4 Char Char Char"/>
    <w:basedOn w:val="Normal"/>
    <w:rsid w:val="00B10617"/>
    <w:pPr>
      <w:spacing w:after="160" w:line="240" w:lineRule="exact"/>
    </w:pPr>
    <w:rPr>
      <w:rFonts w:ascii="Verdana" w:hAnsi="Verdana"/>
      <w:sz w:val="20"/>
      <w:lang w:val="en-US"/>
    </w:rPr>
  </w:style>
  <w:style w:type="numbering" w:styleId="111111">
    <w:name w:val="Outline List 2"/>
    <w:basedOn w:val="NoList"/>
    <w:rsid w:val="00B10617"/>
    <w:pPr>
      <w:numPr>
        <w:numId w:val="1"/>
      </w:numPr>
    </w:pPr>
  </w:style>
  <w:style w:type="paragraph" w:styleId="BalloonText">
    <w:name w:val="Balloon Text"/>
    <w:basedOn w:val="Normal"/>
    <w:semiHidden/>
    <w:rsid w:val="00B1061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10617"/>
    <w:pPr>
      <w:spacing w:before="160" w:after="160"/>
    </w:pPr>
    <w:rPr>
      <w:rFonts w:cs="Arial"/>
      <w:bCs/>
      <w:lang w:val="en-US"/>
    </w:rPr>
  </w:style>
  <w:style w:type="paragraph" w:styleId="BodyText3">
    <w:name w:val="Body Text 3"/>
    <w:basedOn w:val="Normal"/>
    <w:rsid w:val="00B10617"/>
    <w:pPr>
      <w:jc w:val="center"/>
    </w:pPr>
    <w:rPr>
      <w:b/>
      <w:bCs/>
      <w:sz w:val="36"/>
    </w:rPr>
  </w:style>
  <w:style w:type="character" w:customStyle="1" w:styleId="BodyTextChar">
    <w:name w:val="Body Text Char"/>
    <w:link w:val="BodyText"/>
    <w:rsid w:val="00B10617"/>
    <w:rPr>
      <w:rFonts w:ascii="Arial" w:hAnsi="Arial" w:cs="Arial"/>
      <w:bCs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B10617"/>
    <w:pPr>
      <w:ind w:left="1440"/>
    </w:pPr>
    <w:rPr>
      <w:bCs/>
      <w:sz w:val="20"/>
    </w:rPr>
  </w:style>
  <w:style w:type="paragraph" w:styleId="BodyTextIndent2">
    <w:name w:val="Body Text Indent 2"/>
    <w:basedOn w:val="Normal"/>
    <w:rsid w:val="00B10617"/>
    <w:pPr>
      <w:tabs>
        <w:tab w:val="left" w:pos="1496"/>
      </w:tabs>
      <w:spacing w:before="160" w:after="160"/>
      <w:ind w:left="1496" w:hanging="1496"/>
    </w:pPr>
    <w:rPr>
      <w:rFonts w:cs="Arial"/>
      <w:bCs/>
      <w:lang w:val="en-US"/>
    </w:rPr>
  </w:style>
  <w:style w:type="paragraph" w:styleId="Date">
    <w:name w:val="Date"/>
    <w:basedOn w:val="Normal"/>
    <w:next w:val="Normal"/>
    <w:rsid w:val="00B10617"/>
  </w:style>
  <w:style w:type="paragraph" w:styleId="Header">
    <w:name w:val="header"/>
    <w:basedOn w:val="Normal"/>
    <w:rsid w:val="00B10617"/>
    <w:pPr>
      <w:tabs>
        <w:tab w:val="center" w:pos="4320"/>
        <w:tab w:val="right" w:pos="8640"/>
      </w:tabs>
      <w:spacing w:before="0" w:after="0"/>
    </w:pPr>
    <w:rPr>
      <w:sz w:val="20"/>
      <w:lang w:val="en-US"/>
    </w:rPr>
  </w:style>
  <w:style w:type="character" w:styleId="Hyperlink">
    <w:name w:val="Hyperlink"/>
    <w:rsid w:val="00B10617"/>
    <w:rPr>
      <w:rFonts w:ascii="Arial" w:hAnsi="Arial"/>
      <w:color w:val="0000FF"/>
      <w:sz w:val="24"/>
      <w:u w:val="single"/>
    </w:rPr>
  </w:style>
  <w:style w:type="paragraph" w:styleId="List">
    <w:name w:val="List"/>
    <w:basedOn w:val="Normal"/>
    <w:link w:val="ListChar"/>
    <w:rsid w:val="00E77FC0"/>
    <w:pPr>
      <w:numPr>
        <w:ilvl w:val="1"/>
        <w:numId w:val="2"/>
      </w:numPr>
    </w:pPr>
  </w:style>
  <w:style w:type="paragraph" w:styleId="ListNumber">
    <w:name w:val="List Number"/>
    <w:basedOn w:val="Normal"/>
    <w:rsid w:val="00B10617"/>
    <w:pPr>
      <w:numPr>
        <w:numId w:val="3"/>
      </w:numPr>
      <w:spacing w:before="120" w:after="120"/>
    </w:pPr>
  </w:style>
  <w:style w:type="paragraph" w:customStyle="1" w:styleId="Normalnospacing">
    <w:name w:val="Normal no spacing"/>
    <w:basedOn w:val="Normal"/>
    <w:rsid w:val="00B10617"/>
    <w:pPr>
      <w:tabs>
        <w:tab w:val="left" w:pos="5680"/>
        <w:tab w:val="decimal" w:pos="9163"/>
      </w:tabs>
      <w:spacing w:before="0" w:after="0"/>
      <w:ind w:left="108"/>
    </w:pPr>
    <w:rPr>
      <w:rFonts w:cs="Arial"/>
      <w:bCs/>
    </w:rPr>
  </w:style>
  <w:style w:type="character" w:styleId="Strong">
    <w:name w:val="Strong"/>
    <w:qFormat/>
    <w:rsid w:val="00B10617"/>
    <w:rPr>
      <w:b/>
      <w:bCs/>
    </w:rPr>
  </w:style>
  <w:style w:type="numbering" w:customStyle="1" w:styleId="StyleBulleted">
    <w:name w:val="Style Bulleted"/>
    <w:basedOn w:val="NoList"/>
    <w:rsid w:val="00B10617"/>
    <w:pPr>
      <w:numPr>
        <w:numId w:val="4"/>
      </w:numPr>
    </w:pPr>
  </w:style>
  <w:style w:type="numbering" w:customStyle="1" w:styleId="StyleNumbered">
    <w:name w:val="Style Numbered"/>
    <w:basedOn w:val="NoList"/>
    <w:rsid w:val="00B10617"/>
    <w:pPr>
      <w:numPr>
        <w:numId w:val="5"/>
      </w:numPr>
    </w:pPr>
  </w:style>
  <w:style w:type="numbering" w:customStyle="1" w:styleId="StyleNumbered1">
    <w:name w:val="Style Numbered1"/>
    <w:basedOn w:val="NoList"/>
    <w:rsid w:val="00B10617"/>
    <w:pPr>
      <w:numPr>
        <w:numId w:val="6"/>
      </w:numPr>
    </w:pPr>
  </w:style>
  <w:style w:type="numbering" w:customStyle="1" w:styleId="StyleNumbered2">
    <w:name w:val="Style Numbered2"/>
    <w:basedOn w:val="NoList"/>
    <w:rsid w:val="00B10617"/>
    <w:pPr>
      <w:numPr>
        <w:numId w:val="7"/>
      </w:numPr>
    </w:pPr>
  </w:style>
  <w:style w:type="table" w:styleId="TableGrid">
    <w:name w:val="Table Grid"/>
    <w:basedOn w:val="TableNormal"/>
    <w:rsid w:val="00B10617"/>
    <w:pPr>
      <w:spacing w:before="60" w:after="60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B10617"/>
    <w:pPr>
      <w:jc w:val="center"/>
    </w:pPr>
    <w:rPr>
      <w:b/>
      <w:bCs/>
      <w:sz w:val="36"/>
    </w:rPr>
  </w:style>
  <w:style w:type="paragraph" w:styleId="TOC1">
    <w:name w:val="toc 1"/>
    <w:basedOn w:val="Normal"/>
    <w:next w:val="Normal"/>
    <w:autoRedefine/>
    <w:semiHidden/>
    <w:rsid w:val="00B10617"/>
  </w:style>
  <w:style w:type="paragraph" w:styleId="ListBullet">
    <w:name w:val="List Bullet"/>
    <w:basedOn w:val="Normal"/>
    <w:rsid w:val="00E77FC0"/>
    <w:pPr>
      <w:numPr>
        <w:numId w:val="8"/>
      </w:numPr>
    </w:pPr>
  </w:style>
  <w:style w:type="paragraph" w:styleId="List2">
    <w:name w:val="List 2"/>
    <w:basedOn w:val="Normal"/>
    <w:link w:val="List2Char"/>
    <w:rsid w:val="00E77FC0"/>
    <w:pPr>
      <w:numPr>
        <w:ilvl w:val="2"/>
        <w:numId w:val="2"/>
      </w:numPr>
    </w:pPr>
  </w:style>
  <w:style w:type="paragraph" w:styleId="List3">
    <w:name w:val="List 3"/>
    <w:basedOn w:val="Normal"/>
    <w:rsid w:val="00E77FC0"/>
    <w:pPr>
      <w:ind w:left="849" w:hanging="283"/>
    </w:pPr>
  </w:style>
  <w:style w:type="character" w:customStyle="1" w:styleId="ListChar">
    <w:name w:val="List Char"/>
    <w:link w:val="List"/>
    <w:rsid w:val="00E77FC0"/>
    <w:rPr>
      <w:rFonts w:ascii="Arial" w:hAnsi="Arial"/>
      <w:sz w:val="24"/>
      <w:szCs w:val="24"/>
      <w:lang w:val="en-AU" w:eastAsia="en-US" w:bidi="ar-SA"/>
    </w:rPr>
  </w:style>
  <w:style w:type="character" w:customStyle="1" w:styleId="List2Char">
    <w:name w:val="List 2 Char"/>
    <w:link w:val="List2"/>
    <w:rsid w:val="00217070"/>
    <w:rPr>
      <w:rFonts w:ascii="Arial" w:hAnsi="Arial"/>
      <w:sz w:val="24"/>
      <w:szCs w:val="24"/>
      <w:lang w:val="en-AU" w:eastAsia="en-US" w:bidi="ar-SA"/>
    </w:rPr>
  </w:style>
  <w:style w:type="character" w:styleId="CommentReference">
    <w:name w:val="annotation reference"/>
    <w:semiHidden/>
    <w:rsid w:val="00FB5338"/>
    <w:rPr>
      <w:sz w:val="16"/>
      <w:szCs w:val="16"/>
    </w:rPr>
  </w:style>
  <w:style w:type="paragraph" w:styleId="CommentText">
    <w:name w:val="annotation text"/>
    <w:basedOn w:val="Normal"/>
    <w:semiHidden/>
    <w:rsid w:val="00FB533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5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2142b662-f515-4f21-97e5-5a6002b7dd79">
      <UserInfo>
        <DisplayName>LEADBETTER, Tim</DisplayName>
        <AccountId>30</AccountId>
        <AccountType/>
      </UserInfo>
    </PPSubmittedBy>
    <PPLastReviewedBy xmlns="2142b662-f515-4f21-97e5-5a6002b7dd79">
      <UserInfo>
        <DisplayName>LEADBETTER, Tim</DisplayName>
        <AccountId>30</AccountId>
        <AccountType/>
      </UserInfo>
    </PPLastReviewedBy>
    <PPContentOwner xmlns="2142b662-f515-4f21-97e5-5a6002b7dd79">
      <UserInfo>
        <DisplayName/>
        <AccountId xsi:nil="true"/>
        <AccountType/>
      </UserInfo>
    </PPContentOwner>
    <PPContentApprover xmlns="2142b662-f515-4f21-97e5-5a6002b7dd79">
      <UserInfo>
        <DisplayName/>
        <AccountId xsi:nil="true"/>
        <AccountType/>
      </UserInfo>
    </PPContentApprover>
    <PPLastReviewedDate xmlns="2142b662-f515-4f21-97e5-5a6002b7dd79">2021-06-25T02:04:35+00:00</PPLastReviewedDate>
    <PPSubmittedDate xmlns="2142b662-f515-4f21-97e5-5a6002b7dd79">2021-06-25T02:02:19+00:00</PPSubmittedDate>
    <PPModeratedBy xmlns="2142b662-f515-4f21-97e5-5a6002b7dd79">
      <UserInfo>
        <DisplayName>LEADBETTER, Tim</DisplayName>
        <AccountId>30</AccountId>
        <AccountType/>
      </UserInfo>
    </PPModeratedBy>
    <PPPublishedNotificationAddresses xmlns="2142b662-f515-4f21-97e5-5a6002b7dd79" xsi:nil="true"/>
    <PublishingExpirationDate xmlns="http://schemas.microsoft.com/sharepoint/v3" xsi:nil="true"/>
    <PPContentAuthor xmlns="2142b662-f515-4f21-97e5-5a6002b7dd79">
      <UserInfo>
        <DisplayName>LEADBETTER, Tim</DisplayName>
        <AccountId>30</AccountId>
        <AccountType/>
      </UserInfo>
    </PPContentAuthor>
    <PublishingStartDate xmlns="http://schemas.microsoft.com/sharepoint/v3" xsi:nil="true"/>
    <PPReviewDate xmlns="2142b662-f515-4f21-97e5-5a6002b7dd79" xsi:nil="true"/>
    <PPModeratedDate xmlns="2142b662-f515-4f21-97e5-5a6002b7dd79">2021-06-25T02:04:35+00:00</PPModeratedDate>
    <PPReferenceNumber xmlns="2142b662-f515-4f21-97e5-5a6002b7dd7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C3144822D54FA30F25FD48ABD26F" ma:contentTypeVersion="12" ma:contentTypeDescription="Create a new document." ma:contentTypeScope="" ma:versionID="9076e5e6cd16aaeeb260d34704471c99">
  <xsd:schema xmlns:xsd="http://www.w3.org/2001/XMLSchema" xmlns:xs="http://www.w3.org/2001/XMLSchema" xmlns:p="http://schemas.microsoft.com/office/2006/metadata/properties" xmlns:ns1="http://schemas.microsoft.com/sharepoint/v3" xmlns:ns2="2142b662-f515-4f21-97e5-5a6002b7dd79" targetNamespace="http://schemas.microsoft.com/office/2006/metadata/properties" ma:root="true" ma:fieldsID="16eff5e42fd5a98d14b1fdc4b551bc2f" ns1:_="" ns2:_="">
    <xsd:import namespace="http://schemas.microsoft.com/sharepoint/v3"/>
    <xsd:import namespace="2142b662-f515-4f21-97e5-5a6002b7dd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62-f515-4f21-97e5-5a6002b7dd7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DC748-43FB-4F21-8FD2-FBE31AE9F12A}"/>
</file>

<file path=customXml/itemProps2.xml><?xml version="1.0" encoding="utf-8"?>
<ds:datastoreItem xmlns:ds="http://schemas.openxmlformats.org/officeDocument/2006/customXml" ds:itemID="{FAE99C48-B469-451C-AE87-5854E9CB58EF}"/>
</file>

<file path=customXml/itemProps3.xml><?xml version="1.0" encoding="utf-8"?>
<ds:datastoreItem xmlns:ds="http://schemas.openxmlformats.org/officeDocument/2006/customXml" ds:itemID="{9363B09C-1C70-4EE1-9601-D52AD2928D85}"/>
</file>

<file path=customXml/itemProps4.xml><?xml version="1.0" encoding="utf-8"?>
<ds:datastoreItem xmlns:ds="http://schemas.openxmlformats.org/officeDocument/2006/customXml" ds:itemID="{B8E2988E-1181-41D6-A944-809CADF475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Management Procedures</vt:lpstr>
    </vt:vector>
  </TitlesOfParts>
  <Company>McDonalds Farm</Company>
  <LinksUpToDate>false</LinksUpToDate>
  <CharactersWithSpaces>19245</CharactersWithSpaces>
  <SharedDoc>false</SharedDoc>
  <HLinks>
    <vt:vector size="120" baseType="variant">
      <vt:variant>
        <vt:i4>1048625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_Toc276453079</vt:lpwstr>
      </vt:variant>
      <vt:variant>
        <vt:i4>1048625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_Toc276453078</vt:lpwstr>
      </vt:variant>
      <vt:variant>
        <vt:i4>1048625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_Toc276453077</vt:lpwstr>
      </vt:variant>
      <vt:variant>
        <vt:i4>1048625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_Toc276453076</vt:lpwstr>
      </vt:variant>
      <vt:variant>
        <vt:i4>1048625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_Toc276453075</vt:lpwstr>
      </vt:variant>
      <vt:variant>
        <vt:i4>1048625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_Toc276453074</vt:lpwstr>
      </vt:variant>
      <vt:variant>
        <vt:i4>1048625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_Toc276453073</vt:lpwstr>
      </vt:variant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_Toc276453072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_Toc276453071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_Toc276453070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_Toc276453069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_Toc276453068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_Toc276453067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_Toc276453066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_Toc276453065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_Toc276453064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_Toc276453063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_Toc276453062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_Toc276453061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_Toc276453060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Management Procedures</dc:title>
  <dc:creator>nanot0</dc:creator>
  <cp:lastModifiedBy>LEADBETTER, Tim</cp:lastModifiedBy>
  <cp:revision>7</cp:revision>
  <cp:lastPrinted>2018-02-15T04:07:00Z</cp:lastPrinted>
  <dcterms:created xsi:type="dcterms:W3CDTF">2020-09-03T01:43:00Z</dcterms:created>
  <dcterms:modified xsi:type="dcterms:W3CDTF">2021-06-25T01:55:00Z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0x0101008ED5C3144822D54FA30F25FD48ABD26F</vt:lpwstr>
  </property>
</Properties>
</file>