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1"/>
        <w:gridCol w:w="867"/>
        <w:gridCol w:w="869"/>
        <w:gridCol w:w="12"/>
        <w:gridCol w:w="474"/>
        <w:gridCol w:w="709"/>
        <w:gridCol w:w="550"/>
        <w:gridCol w:w="1745"/>
        <w:gridCol w:w="682"/>
        <w:gridCol w:w="187"/>
        <w:gridCol w:w="800"/>
        <w:gridCol w:w="95"/>
        <w:gridCol w:w="1719"/>
        <w:gridCol w:w="29"/>
      </w:tblGrid>
      <w:tr w:rsidR="008876DE" w:rsidRPr="008876DE" w14:paraId="7DE6923B" w14:textId="77777777" w:rsidTr="001B1B54">
        <w:trPr>
          <w:gridAfter w:val="1"/>
          <w:wAfter w:w="29" w:type="dxa"/>
        </w:trPr>
        <w:tc>
          <w:tcPr>
            <w:tcW w:w="3483" w:type="dxa"/>
            <w:gridSpan w:val="4"/>
            <w:vAlign w:val="center"/>
          </w:tcPr>
          <w:p w14:paraId="1E394956" w14:textId="77777777" w:rsidR="008876DE" w:rsidRPr="008876DE" w:rsidRDefault="008876DE" w:rsidP="004351CF">
            <w:pPr>
              <w:spacing w:before="60" w:after="80"/>
              <w:jc w:val="center"/>
              <w:rPr>
                <w:rFonts w:cstheme="minorHAnsi"/>
              </w:rPr>
            </w:pPr>
            <w:r w:rsidRPr="008876DE">
              <w:rPr>
                <w:rFonts w:cstheme="minorHAnsi"/>
              </w:rPr>
              <w:object w:dxaOrig="4021" w:dyaOrig="3390" w14:anchorId="7A71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6.5pt" o:ole="">
                  <v:imagedata r:id="rId7" o:title=""/>
                </v:shape>
                <o:OLEObject Type="Embed" ProgID="PBrush" ShapeID="_x0000_i1025" DrawAspect="Content" ObjectID="_1834746523" r:id="rId8"/>
              </w:object>
            </w:r>
          </w:p>
        </w:tc>
        <w:tc>
          <w:tcPr>
            <w:tcW w:w="3490" w:type="dxa"/>
            <w:gridSpan w:val="5"/>
            <w:vAlign w:val="center"/>
          </w:tcPr>
          <w:p w14:paraId="16BF1BCC" w14:textId="77777777" w:rsidR="008876DE" w:rsidRPr="008876DE" w:rsidRDefault="008876DE" w:rsidP="004351CF">
            <w:pPr>
              <w:spacing w:before="60" w:after="80"/>
              <w:jc w:val="center"/>
              <w:rPr>
                <w:rFonts w:cstheme="minorHAnsi"/>
                <w:b/>
                <w:sz w:val="44"/>
                <w:szCs w:val="44"/>
                <w:u w:val="single"/>
              </w:rPr>
            </w:pPr>
            <w:r w:rsidRPr="008876DE">
              <w:rPr>
                <w:rFonts w:cstheme="minorHAnsi"/>
                <w:b/>
                <w:sz w:val="44"/>
                <w:szCs w:val="44"/>
                <w:u w:val="single"/>
              </w:rPr>
              <w:t>DARLING DOWNS SCHOOL SPORT</w:t>
            </w:r>
          </w:p>
        </w:tc>
        <w:tc>
          <w:tcPr>
            <w:tcW w:w="3483" w:type="dxa"/>
            <w:gridSpan w:val="5"/>
            <w:vAlign w:val="center"/>
          </w:tcPr>
          <w:p w14:paraId="3C9A1363" w14:textId="77777777" w:rsidR="008876DE" w:rsidRPr="008876DE" w:rsidRDefault="008876DE" w:rsidP="004351CF">
            <w:pPr>
              <w:spacing w:before="60" w:after="80"/>
              <w:jc w:val="center"/>
              <w:rPr>
                <w:rFonts w:cstheme="minorHAnsi"/>
              </w:rPr>
            </w:pPr>
            <w:r w:rsidRPr="008876DE">
              <w:rPr>
                <w:rFonts w:cstheme="minorHAnsi"/>
                <w:noProof/>
                <w:lang w:eastAsia="zh-TW"/>
              </w:rPr>
              <w:drawing>
                <wp:inline distT="0" distB="0" distL="0" distR="0" wp14:anchorId="7C6169B9" wp14:editId="4021E035">
                  <wp:extent cx="571500" cy="752475"/>
                  <wp:effectExtent l="0" t="0" r="0" b="9525"/>
                  <wp:docPr id="2" name="Picture 2" descr="Colour QL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QLD GO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tc>
      </w:tr>
      <w:tr w:rsidR="008876DE" w:rsidRPr="008876DE" w14:paraId="3021CF5D" w14:textId="77777777" w:rsidTr="001B1B54">
        <w:trPr>
          <w:gridAfter w:val="1"/>
          <w:wAfter w:w="29" w:type="dxa"/>
        </w:trPr>
        <w:tc>
          <w:tcPr>
            <w:tcW w:w="10456" w:type="dxa"/>
            <w:gridSpan w:val="14"/>
          </w:tcPr>
          <w:p w14:paraId="1184D666" w14:textId="43499BDF" w:rsidR="008876DE" w:rsidRPr="008876DE" w:rsidRDefault="00615AD8" w:rsidP="004351CF">
            <w:pPr>
              <w:spacing w:before="60" w:after="80"/>
              <w:jc w:val="center"/>
              <w:rPr>
                <w:rFonts w:cstheme="minorHAnsi"/>
                <w:b/>
                <w:sz w:val="32"/>
                <w:szCs w:val="32"/>
                <w:u w:val="single"/>
              </w:rPr>
            </w:pPr>
            <w:r w:rsidRPr="00615AD8">
              <w:rPr>
                <w:rFonts w:cstheme="minorHAnsi"/>
                <w:b/>
                <w:sz w:val="32"/>
                <w:szCs w:val="32"/>
                <w:u w:val="single"/>
              </w:rPr>
              <w:t>REGIONAL 10 – 1</w:t>
            </w:r>
            <w:r w:rsidR="006F48E1">
              <w:rPr>
                <w:rFonts w:cstheme="minorHAnsi"/>
                <w:b/>
                <w:sz w:val="32"/>
                <w:szCs w:val="32"/>
                <w:u w:val="single"/>
              </w:rPr>
              <w:t>8</w:t>
            </w:r>
            <w:r w:rsidRPr="00615AD8">
              <w:rPr>
                <w:rFonts w:cstheme="minorHAnsi"/>
                <w:b/>
                <w:sz w:val="32"/>
                <w:szCs w:val="32"/>
                <w:u w:val="single"/>
              </w:rPr>
              <w:t xml:space="preserve"> YEARS GOLF</w:t>
            </w:r>
            <w:r w:rsidR="008876DE" w:rsidRPr="00615AD8">
              <w:rPr>
                <w:rFonts w:cstheme="minorHAnsi"/>
                <w:b/>
                <w:sz w:val="32"/>
                <w:szCs w:val="32"/>
                <w:u w:val="single"/>
              </w:rPr>
              <w:t xml:space="preserve"> TRIALS </w:t>
            </w:r>
            <w:r w:rsidR="000A34DC">
              <w:rPr>
                <w:rFonts w:cstheme="minorHAnsi"/>
                <w:b/>
                <w:sz w:val="32"/>
                <w:szCs w:val="32"/>
                <w:u w:val="single"/>
              </w:rPr>
              <w:t>–</w:t>
            </w:r>
            <w:r w:rsidR="008876DE" w:rsidRPr="00615AD8">
              <w:rPr>
                <w:rFonts w:cstheme="minorHAnsi"/>
                <w:b/>
                <w:sz w:val="32"/>
                <w:szCs w:val="32"/>
                <w:u w:val="single"/>
              </w:rPr>
              <w:t xml:space="preserve"> </w:t>
            </w:r>
            <w:r w:rsidR="007C0938">
              <w:rPr>
                <w:rFonts w:cstheme="minorHAnsi"/>
                <w:b/>
                <w:sz w:val="32"/>
                <w:szCs w:val="32"/>
                <w:u w:val="single"/>
              </w:rPr>
              <w:t>202</w:t>
            </w:r>
            <w:r w:rsidR="00BA5345">
              <w:rPr>
                <w:rFonts w:cstheme="minorHAnsi"/>
                <w:b/>
                <w:sz w:val="32"/>
                <w:szCs w:val="32"/>
                <w:u w:val="single"/>
              </w:rPr>
              <w:t>6</w:t>
            </w:r>
          </w:p>
        </w:tc>
      </w:tr>
      <w:tr w:rsidR="008876DE" w:rsidRPr="008876DE" w14:paraId="538738A0" w14:textId="77777777" w:rsidTr="001B1B54">
        <w:trPr>
          <w:gridAfter w:val="1"/>
          <w:wAfter w:w="29" w:type="dxa"/>
        </w:trPr>
        <w:tc>
          <w:tcPr>
            <w:tcW w:w="10456" w:type="dxa"/>
            <w:gridSpan w:val="14"/>
          </w:tcPr>
          <w:p w14:paraId="1AF56743" w14:textId="41B23139" w:rsidR="00ED247F" w:rsidRPr="006F48E1" w:rsidRDefault="008876DE" w:rsidP="006F48E1">
            <w:pPr>
              <w:spacing w:before="60" w:after="80"/>
              <w:jc w:val="both"/>
              <w:rPr>
                <w:rFonts w:cstheme="minorHAnsi"/>
                <w:sz w:val="20"/>
                <w:szCs w:val="20"/>
              </w:rPr>
            </w:pPr>
            <w:r w:rsidRPr="00ED7149">
              <w:rPr>
                <w:rFonts w:cstheme="minorHAnsi"/>
                <w:sz w:val="20"/>
                <w:szCs w:val="20"/>
              </w:rPr>
              <w:t xml:space="preserve">The </w:t>
            </w:r>
            <w:r w:rsidR="007C0938">
              <w:rPr>
                <w:rFonts w:cstheme="minorHAnsi"/>
                <w:sz w:val="20"/>
                <w:szCs w:val="20"/>
              </w:rPr>
              <w:t>202</w:t>
            </w:r>
            <w:r w:rsidR="00BA5345">
              <w:rPr>
                <w:rFonts w:cstheme="minorHAnsi"/>
                <w:sz w:val="20"/>
                <w:szCs w:val="20"/>
              </w:rPr>
              <w:t>6</w:t>
            </w:r>
            <w:r w:rsidRPr="00ED7149">
              <w:rPr>
                <w:rFonts w:cstheme="minorHAnsi"/>
                <w:sz w:val="20"/>
                <w:szCs w:val="20"/>
              </w:rPr>
              <w:t xml:space="preserve"> Regional </w:t>
            </w:r>
            <w:r w:rsidR="00261E7F" w:rsidRPr="00ED7149">
              <w:rPr>
                <w:rFonts w:cstheme="minorHAnsi"/>
                <w:b/>
                <w:sz w:val="20"/>
                <w:szCs w:val="20"/>
              </w:rPr>
              <w:t>10-19</w:t>
            </w:r>
            <w:r w:rsidRPr="00ED7149">
              <w:rPr>
                <w:rFonts w:cstheme="minorHAnsi"/>
                <w:b/>
                <w:sz w:val="20"/>
                <w:szCs w:val="20"/>
              </w:rPr>
              <w:t xml:space="preserve"> YEARS </w:t>
            </w:r>
            <w:r w:rsidR="00261E7F" w:rsidRPr="00ED7149">
              <w:rPr>
                <w:rFonts w:cstheme="minorHAnsi"/>
                <w:b/>
                <w:sz w:val="20"/>
                <w:szCs w:val="20"/>
              </w:rPr>
              <w:t xml:space="preserve">BOYS and </w:t>
            </w:r>
            <w:r w:rsidRPr="00ED7149">
              <w:rPr>
                <w:rFonts w:cstheme="minorHAnsi"/>
                <w:b/>
                <w:sz w:val="20"/>
                <w:szCs w:val="20"/>
              </w:rPr>
              <w:t xml:space="preserve">GIRLS </w:t>
            </w:r>
            <w:r w:rsidR="00261E7F" w:rsidRPr="00ED7149">
              <w:rPr>
                <w:rFonts w:cstheme="minorHAnsi"/>
                <w:b/>
                <w:sz w:val="20"/>
                <w:szCs w:val="20"/>
              </w:rPr>
              <w:t>GOLF</w:t>
            </w:r>
            <w:r w:rsidRPr="00ED7149">
              <w:rPr>
                <w:rFonts w:cstheme="minorHAnsi"/>
                <w:sz w:val="20"/>
                <w:szCs w:val="20"/>
              </w:rPr>
              <w:t xml:space="preserve"> Trials are to be held on </w:t>
            </w:r>
            <w:r w:rsidR="000A34DC">
              <w:rPr>
                <w:rFonts w:cstheme="minorHAnsi"/>
                <w:b/>
                <w:sz w:val="20"/>
                <w:szCs w:val="20"/>
              </w:rPr>
              <w:t xml:space="preserve">Wednesday, April </w:t>
            </w:r>
            <w:r w:rsidR="00BA5345">
              <w:rPr>
                <w:rFonts w:cstheme="minorHAnsi"/>
                <w:b/>
                <w:sz w:val="20"/>
                <w:szCs w:val="20"/>
              </w:rPr>
              <w:t>22</w:t>
            </w:r>
            <w:r w:rsidR="000A34DC">
              <w:rPr>
                <w:rFonts w:cstheme="minorHAnsi"/>
                <w:b/>
                <w:sz w:val="20"/>
                <w:szCs w:val="20"/>
              </w:rPr>
              <w:t>, 202</w:t>
            </w:r>
            <w:r w:rsidR="00BA5345">
              <w:rPr>
                <w:rFonts w:cstheme="minorHAnsi"/>
                <w:b/>
                <w:sz w:val="20"/>
                <w:szCs w:val="20"/>
              </w:rPr>
              <w:t>6</w:t>
            </w:r>
            <w:r w:rsidRPr="00ED7149">
              <w:rPr>
                <w:rFonts w:cstheme="minorHAnsi"/>
                <w:b/>
                <w:sz w:val="20"/>
                <w:szCs w:val="20"/>
              </w:rPr>
              <w:t>.</w:t>
            </w:r>
            <w:r w:rsidRPr="00ED7149">
              <w:rPr>
                <w:rFonts w:cstheme="minorHAnsi"/>
                <w:sz w:val="20"/>
                <w:szCs w:val="20"/>
              </w:rPr>
              <w:t xml:space="preserve">  </w:t>
            </w:r>
            <w:r w:rsidR="00261E7F" w:rsidRPr="00ED7149">
              <w:rPr>
                <w:rFonts w:cstheme="minorHAnsi"/>
                <w:sz w:val="20"/>
                <w:szCs w:val="20"/>
              </w:rPr>
              <w:t xml:space="preserve">Students from both </w:t>
            </w:r>
            <w:r w:rsidR="00261E7F" w:rsidRPr="00ED7149">
              <w:rPr>
                <w:rFonts w:cstheme="minorHAnsi"/>
                <w:b/>
                <w:sz w:val="20"/>
                <w:szCs w:val="20"/>
              </w:rPr>
              <w:t>primary and secondary schools</w:t>
            </w:r>
            <w:r w:rsidR="00261E7F" w:rsidRPr="00ED7149">
              <w:rPr>
                <w:rFonts w:cstheme="minorHAnsi"/>
                <w:sz w:val="20"/>
                <w:szCs w:val="20"/>
              </w:rPr>
              <w:t xml:space="preserve"> may nominate to attend these trials.</w:t>
            </w:r>
            <w:r w:rsidR="006F48E1">
              <w:rPr>
                <w:rFonts w:cstheme="minorHAnsi"/>
                <w:sz w:val="20"/>
                <w:szCs w:val="20"/>
              </w:rPr>
              <w:t xml:space="preserve">  </w:t>
            </w:r>
            <w:r w:rsidR="00456190" w:rsidRPr="00ED7149">
              <w:rPr>
                <w:rFonts w:cstheme="minorHAnsi"/>
                <w:b/>
                <w:sz w:val="20"/>
                <w:szCs w:val="20"/>
              </w:rPr>
              <w:t>Note:  the maximum number of nominations will be capped at 32 players.</w:t>
            </w:r>
          </w:p>
        </w:tc>
      </w:tr>
      <w:tr w:rsidR="008876DE" w:rsidRPr="008876DE" w14:paraId="210E2CE7" w14:textId="77777777" w:rsidTr="001B1B54">
        <w:trPr>
          <w:gridAfter w:val="1"/>
          <w:wAfter w:w="29" w:type="dxa"/>
        </w:trPr>
        <w:tc>
          <w:tcPr>
            <w:tcW w:w="10456" w:type="dxa"/>
            <w:gridSpan w:val="14"/>
          </w:tcPr>
          <w:p w14:paraId="05943050" w14:textId="77777777" w:rsidR="008876DE" w:rsidRPr="00ED7149" w:rsidRDefault="00ED247F" w:rsidP="004351CF">
            <w:pPr>
              <w:spacing w:before="60" w:after="80"/>
              <w:jc w:val="center"/>
              <w:rPr>
                <w:rFonts w:cstheme="minorHAnsi"/>
                <w:b/>
                <w:sz w:val="20"/>
                <w:szCs w:val="20"/>
              </w:rPr>
            </w:pPr>
            <w:r w:rsidRPr="00ED7149">
              <w:rPr>
                <w:rFonts w:cstheme="minorHAnsi"/>
                <w:b/>
                <w:sz w:val="20"/>
                <w:szCs w:val="20"/>
              </w:rPr>
              <w:t>INDIVIDUAL</w:t>
            </w:r>
            <w:r w:rsidR="008876DE" w:rsidRPr="00ED7149">
              <w:rPr>
                <w:rFonts w:cstheme="minorHAnsi"/>
                <w:b/>
                <w:sz w:val="20"/>
                <w:szCs w:val="20"/>
              </w:rPr>
              <w:t xml:space="preserve"> NOMINATIONS ONLY</w:t>
            </w:r>
          </w:p>
        </w:tc>
      </w:tr>
      <w:tr w:rsidR="008876DE" w:rsidRPr="008876DE" w14:paraId="57DF353F" w14:textId="77777777" w:rsidTr="001B1B54">
        <w:trPr>
          <w:gridAfter w:val="1"/>
          <w:wAfter w:w="29" w:type="dxa"/>
        </w:trPr>
        <w:tc>
          <w:tcPr>
            <w:tcW w:w="3483" w:type="dxa"/>
            <w:gridSpan w:val="4"/>
          </w:tcPr>
          <w:p w14:paraId="37DD6A77" w14:textId="77777777" w:rsidR="008876DE" w:rsidRPr="00ED7149" w:rsidRDefault="008876DE" w:rsidP="004351CF">
            <w:pPr>
              <w:spacing w:before="60" w:after="80"/>
              <w:rPr>
                <w:rFonts w:cstheme="minorHAnsi"/>
                <w:sz w:val="20"/>
                <w:szCs w:val="20"/>
              </w:rPr>
            </w:pPr>
            <w:r w:rsidRPr="00ED7149">
              <w:rPr>
                <w:rFonts w:cstheme="minorHAnsi"/>
                <w:sz w:val="20"/>
                <w:szCs w:val="20"/>
              </w:rPr>
              <w:t>Please note the following details:</w:t>
            </w:r>
          </w:p>
        </w:tc>
        <w:tc>
          <w:tcPr>
            <w:tcW w:w="3490" w:type="dxa"/>
            <w:gridSpan w:val="5"/>
          </w:tcPr>
          <w:p w14:paraId="444A3B2F" w14:textId="77777777" w:rsidR="008876DE" w:rsidRPr="00ED7149" w:rsidRDefault="008876DE" w:rsidP="004351CF">
            <w:pPr>
              <w:spacing w:before="60" w:after="80"/>
              <w:rPr>
                <w:rFonts w:cstheme="minorHAnsi"/>
                <w:sz w:val="20"/>
                <w:szCs w:val="20"/>
              </w:rPr>
            </w:pPr>
          </w:p>
        </w:tc>
        <w:tc>
          <w:tcPr>
            <w:tcW w:w="3483" w:type="dxa"/>
            <w:gridSpan w:val="5"/>
          </w:tcPr>
          <w:p w14:paraId="6ECD5FC0" w14:textId="77777777" w:rsidR="008876DE" w:rsidRPr="00456190" w:rsidRDefault="008876DE" w:rsidP="004351CF">
            <w:pPr>
              <w:spacing w:before="60" w:after="80"/>
              <w:rPr>
                <w:rFonts w:cstheme="minorHAnsi"/>
                <w:sz w:val="21"/>
                <w:szCs w:val="21"/>
              </w:rPr>
            </w:pPr>
          </w:p>
        </w:tc>
      </w:tr>
      <w:tr w:rsidR="008876DE" w:rsidRPr="008876DE" w14:paraId="5D3BC7DB" w14:textId="77777777" w:rsidTr="001B1B54">
        <w:trPr>
          <w:gridAfter w:val="1"/>
          <w:wAfter w:w="29" w:type="dxa"/>
        </w:trPr>
        <w:tc>
          <w:tcPr>
            <w:tcW w:w="3483" w:type="dxa"/>
            <w:gridSpan w:val="4"/>
          </w:tcPr>
          <w:p w14:paraId="290A8C54" w14:textId="77777777" w:rsidR="008876DE" w:rsidRPr="00ED7149" w:rsidRDefault="008876DE" w:rsidP="004351CF">
            <w:pPr>
              <w:spacing w:before="60" w:after="80"/>
              <w:rPr>
                <w:rFonts w:cstheme="minorHAnsi"/>
                <w:b/>
                <w:sz w:val="20"/>
                <w:szCs w:val="20"/>
              </w:rPr>
            </w:pPr>
            <w:r w:rsidRPr="00ED7149">
              <w:rPr>
                <w:rFonts w:cstheme="minorHAnsi"/>
                <w:b/>
                <w:sz w:val="20"/>
                <w:szCs w:val="20"/>
              </w:rPr>
              <w:t>DATE:</w:t>
            </w:r>
          </w:p>
        </w:tc>
        <w:tc>
          <w:tcPr>
            <w:tcW w:w="3490" w:type="dxa"/>
            <w:gridSpan w:val="5"/>
          </w:tcPr>
          <w:p w14:paraId="14B62F36" w14:textId="23B2303C" w:rsidR="008876DE" w:rsidRPr="000A34DC" w:rsidRDefault="00BA5345" w:rsidP="004351CF">
            <w:pPr>
              <w:spacing w:before="60" w:after="80"/>
              <w:rPr>
                <w:rFonts w:cstheme="minorHAnsi"/>
                <w:bCs/>
                <w:sz w:val="20"/>
                <w:szCs w:val="20"/>
              </w:rPr>
            </w:pPr>
            <w:r w:rsidRPr="00BA5345">
              <w:rPr>
                <w:rFonts w:cstheme="minorHAnsi"/>
                <w:bCs/>
                <w:sz w:val="20"/>
                <w:szCs w:val="20"/>
              </w:rPr>
              <w:t>Wednesday, April 22, 2026</w:t>
            </w:r>
          </w:p>
        </w:tc>
        <w:tc>
          <w:tcPr>
            <w:tcW w:w="3483" w:type="dxa"/>
            <w:gridSpan w:val="5"/>
          </w:tcPr>
          <w:p w14:paraId="2C3DE30A" w14:textId="77777777" w:rsidR="008876DE" w:rsidRPr="00456190" w:rsidRDefault="008876DE" w:rsidP="004351CF">
            <w:pPr>
              <w:spacing w:before="60" w:after="80"/>
              <w:rPr>
                <w:rFonts w:cstheme="minorHAnsi"/>
                <w:sz w:val="21"/>
                <w:szCs w:val="21"/>
              </w:rPr>
            </w:pPr>
          </w:p>
        </w:tc>
      </w:tr>
      <w:tr w:rsidR="00456190" w:rsidRPr="008876DE" w14:paraId="67A9CEA5" w14:textId="77777777" w:rsidTr="001B1B54">
        <w:trPr>
          <w:gridAfter w:val="1"/>
          <w:wAfter w:w="29" w:type="dxa"/>
        </w:trPr>
        <w:tc>
          <w:tcPr>
            <w:tcW w:w="3483" w:type="dxa"/>
            <w:gridSpan w:val="4"/>
          </w:tcPr>
          <w:p w14:paraId="596EF280" w14:textId="77777777" w:rsidR="00456190" w:rsidRPr="00ED7149" w:rsidRDefault="00456190" w:rsidP="004351CF">
            <w:pPr>
              <w:spacing w:before="60" w:after="80"/>
              <w:rPr>
                <w:rFonts w:cstheme="minorHAnsi"/>
                <w:b/>
                <w:sz w:val="20"/>
                <w:szCs w:val="20"/>
              </w:rPr>
            </w:pPr>
            <w:r w:rsidRPr="00ED7149">
              <w:rPr>
                <w:rFonts w:cstheme="minorHAnsi"/>
                <w:b/>
                <w:sz w:val="20"/>
                <w:szCs w:val="20"/>
              </w:rPr>
              <w:t>VENUE:</w:t>
            </w:r>
          </w:p>
        </w:tc>
        <w:tc>
          <w:tcPr>
            <w:tcW w:w="6973" w:type="dxa"/>
            <w:gridSpan w:val="10"/>
          </w:tcPr>
          <w:p w14:paraId="1059FF74" w14:textId="77777777" w:rsidR="00456190" w:rsidRPr="00ED7149" w:rsidRDefault="00456190" w:rsidP="004351CF">
            <w:pPr>
              <w:spacing w:before="60" w:after="80"/>
              <w:rPr>
                <w:rFonts w:cstheme="minorHAnsi"/>
                <w:sz w:val="20"/>
                <w:szCs w:val="20"/>
              </w:rPr>
            </w:pPr>
            <w:r w:rsidRPr="00ED7149">
              <w:rPr>
                <w:rFonts w:cstheme="minorHAnsi"/>
                <w:sz w:val="20"/>
                <w:szCs w:val="20"/>
              </w:rPr>
              <w:t>City Golf Club, 254 South Street, TOOWOOMBA</w:t>
            </w:r>
          </w:p>
        </w:tc>
      </w:tr>
      <w:tr w:rsidR="00456190" w:rsidRPr="008876DE" w14:paraId="5AA5D00C" w14:textId="77777777" w:rsidTr="001B1B54">
        <w:trPr>
          <w:gridAfter w:val="1"/>
          <w:wAfter w:w="29" w:type="dxa"/>
        </w:trPr>
        <w:tc>
          <w:tcPr>
            <w:tcW w:w="3483" w:type="dxa"/>
            <w:gridSpan w:val="4"/>
          </w:tcPr>
          <w:p w14:paraId="7869710C" w14:textId="77777777" w:rsidR="00456190" w:rsidRPr="00ED7149" w:rsidRDefault="00456190" w:rsidP="004351CF">
            <w:pPr>
              <w:spacing w:before="60" w:after="80"/>
              <w:rPr>
                <w:rFonts w:cstheme="minorHAnsi"/>
                <w:b/>
                <w:sz w:val="20"/>
                <w:szCs w:val="20"/>
              </w:rPr>
            </w:pPr>
            <w:r w:rsidRPr="00ED7149">
              <w:rPr>
                <w:rFonts w:cstheme="minorHAnsi"/>
                <w:b/>
                <w:sz w:val="20"/>
                <w:szCs w:val="20"/>
              </w:rPr>
              <w:t>TIME:</w:t>
            </w:r>
          </w:p>
        </w:tc>
        <w:tc>
          <w:tcPr>
            <w:tcW w:w="6973" w:type="dxa"/>
            <w:gridSpan w:val="10"/>
          </w:tcPr>
          <w:p w14:paraId="0022C2CA" w14:textId="77777777" w:rsidR="00456190" w:rsidRPr="00ED7149" w:rsidRDefault="00456190" w:rsidP="00456190">
            <w:pPr>
              <w:spacing w:before="60" w:after="80"/>
              <w:rPr>
                <w:rFonts w:cstheme="minorHAnsi"/>
                <w:sz w:val="20"/>
                <w:szCs w:val="20"/>
              </w:rPr>
            </w:pPr>
            <w:r w:rsidRPr="00ED7149">
              <w:rPr>
                <w:rFonts w:cstheme="minorHAnsi"/>
                <w:sz w:val="20"/>
                <w:szCs w:val="20"/>
              </w:rPr>
              <w:t>6:45 a.m. tee off (two tee system used)</w:t>
            </w:r>
            <w:r w:rsidRPr="00ED7149">
              <w:rPr>
                <w:rFonts w:cstheme="minorHAnsi"/>
                <w:sz w:val="20"/>
                <w:szCs w:val="20"/>
              </w:rPr>
              <w:tab/>
            </w:r>
          </w:p>
          <w:p w14:paraId="50976260" w14:textId="77777777" w:rsidR="00456190" w:rsidRPr="00ED7149" w:rsidRDefault="00456190" w:rsidP="00456190">
            <w:pPr>
              <w:spacing w:before="60" w:after="80"/>
              <w:rPr>
                <w:rFonts w:cstheme="minorHAnsi"/>
                <w:b/>
                <w:sz w:val="20"/>
                <w:szCs w:val="20"/>
              </w:rPr>
            </w:pPr>
            <w:r w:rsidRPr="00ED7149">
              <w:rPr>
                <w:rFonts w:cstheme="minorHAnsi"/>
                <w:b/>
                <w:sz w:val="20"/>
                <w:szCs w:val="20"/>
              </w:rPr>
              <w:t>Players are to arrive at least half an hour before the start of play to check in.</w:t>
            </w:r>
          </w:p>
        </w:tc>
      </w:tr>
      <w:tr w:rsidR="008876DE" w:rsidRPr="008876DE" w14:paraId="38F416E7" w14:textId="77777777" w:rsidTr="001B1B54">
        <w:trPr>
          <w:gridAfter w:val="1"/>
          <w:wAfter w:w="29" w:type="dxa"/>
        </w:trPr>
        <w:tc>
          <w:tcPr>
            <w:tcW w:w="10456" w:type="dxa"/>
            <w:gridSpan w:val="14"/>
          </w:tcPr>
          <w:p w14:paraId="262B360D" w14:textId="77777777" w:rsidR="008876DE" w:rsidRPr="00ED7149" w:rsidRDefault="008876DE" w:rsidP="004351CF">
            <w:pPr>
              <w:pStyle w:val="ListParagraph"/>
              <w:numPr>
                <w:ilvl w:val="0"/>
                <w:numId w:val="1"/>
              </w:numPr>
              <w:spacing w:before="60" w:after="80"/>
              <w:ind w:left="311" w:hanging="311"/>
              <w:rPr>
                <w:rFonts w:cstheme="minorHAnsi"/>
                <w:sz w:val="20"/>
                <w:szCs w:val="20"/>
              </w:rPr>
            </w:pPr>
            <w:r w:rsidRPr="00ED7149">
              <w:rPr>
                <w:rFonts w:cstheme="minorHAnsi"/>
                <w:sz w:val="20"/>
                <w:szCs w:val="20"/>
              </w:rPr>
              <w:t xml:space="preserve">Individual nominations will be accepted - from schools in DD </w:t>
            </w:r>
            <w:r w:rsidR="00CA6F0C" w:rsidRPr="00ED7149">
              <w:rPr>
                <w:rFonts w:cstheme="minorHAnsi"/>
                <w:sz w:val="20"/>
                <w:szCs w:val="20"/>
              </w:rPr>
              <w:t>and</w:t>
            </w:r>
            <w:r w:rsidRPr="00ED7149">
              <w:rPr>
                <w:rFonts w:cstheme="minorHAnsi"/>
                <w:sz w:val="20"/>
                <w:szCs w:val="20"/>
              </w:rPr>
              <w:t xml:space="preserve"> SW Sport Regions.</w:t>
            </w:r>
          </w:p>
          <w:p w14:paraId="62C55475" w14:textId="77777777" w:rsidR="008876DE" w:rsidRPr="00ED7149" w:rsidRDefault="00456190" w:rsidP="004351CF">
            <w:pPr>
              <w:pStyle w:val="ListParagraph"/>
              <w:numPr>
                <w:ilvl w:val="0"/>
                <w:numId w:val="1"/>
              </w:numPr>
              <w:spacing w:before="60" w:after="80"/>
              <w:ind w:left="311" w:hanging="311"/>
              <w:rPr>
                <w:rFonts w:cstheme="minorHAnsi"/>
                <w:sz w:val="20"/>
                <w:szCs w:val="20"/>
              </w:rPr>
            </w:pPr>
            <w:r w:rsidRPr="00ED7149">
              <w:rPr>
                <w:rFonts w:cstheme="minorHAnsi"/>
                <w:sz w:val="20"/>
                <w:szCs w:val="20"/>
              </w:rPr>
              <w:t>Competitors are to bring:</w:t>
            </w:r>
          </w:p>
          <w:p w14:paraId="4745EE23" w14:textId="77777777" w:rsidR="008876DE"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Suitable golf attire</w:t>
            </w:r>
          </w:p>
          <w:p w14:paraId="60CD8230" w14:textId="77777777" w:rsidR="00456190"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Playing equipment</w:t>
            </w:r>
          </w:p>
          <w:p w14:paraId="47086499" w14:textId="77777777" w:rsidR="00456190"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Water</w:t>
            </w:r>
          </w:p>
          <w:p w14:paraId="28081069" w14:textId="77777777" w:rsidR="00456190"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Sunscreen</w:t>
            </w:r>
          </w:p>
          <w:p w14:paraId="586A42EA" w14:textId="77777777" w:rsidR="00456190"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Hat</w:t>
            </w:r>
          </w:p>
          <w:p w14:paraId="7F9602BD" w14:textId="77777777" w:rsidR="008876DE" w:rsidRPr="00ED7149" w:rsidRDefault="00456190" w:rsidP="004351CF">
            <w:pPr>
              <w:pStyle w:val="ListParagraph"/>
              <w:numPr>
                <w:ilvl w:val="0"/>
                <w:numId w:val="1"/>
              </w:numPr>
              <w:spacing w:before="60" w:after="80"/>
              <w:rPr>
                <w:rFonts w:cstheme="minorHAnsi"/>
                <w:sz w:val="20"/>
                <w:szCs w:val="20"/>
              </w:rPr>
            </w:pPr>
            <w:r w:rsidRPr="00ED7149">
              <w:rPr>
                <w:rFonts w:cstheme="minorHAnsi"/>
                <w:sz w:val="20"/>
                <w:szCs w:val="20"/>
              </w:rPr>
              <w:t>Food</w:t>
            </w:r>
          </w:p>
        </w:tc>
      </w:tr>
      <w:tr w:rsidR="00CA6F0C" w:rsidRPr="008876DE" w14:paraId="3B5D88FB" w14:textId="77777777" w:rsidTr="001B1B54">
        <w:trPr>
          <w:gridAfter w:val="1"/>
          <w:wAfter w:w="29" w:type="dxa"/>
        </w:trPr>
        <w:tc>
          <w:tcPr>
            <w:tcW w:w="3483" w:type="dxa"/>
            <w:gridSpan w:val="4"/>
          </w:tcPr>
          <w:p w14:paraId="071F7AB5" w14:textId="77777777" w:rsidR="00CA6F0C" w:rsidRPr="00ED7149" w:rsidRDefault="00CA6F0C" w:rsidP="004351CF">
            <w:pPr>
              <w:spacing w:before="60" w:after="80"/>
              <w:rPr>
                <w:rFonts w:cstheme="minorHAnsi"/>
                <w:b/>
                <w:sz w:val="20"/>
                <w:szCs w:val="20"/>
              </w:rPr>
            </w:pPr>
            <w:r w:rsidRPr="00ED7149">
              <w:rPr>
                <w:rFonts w:cstheme="minorHAnsi"/>
                <w:b/>
                <w:sz w:val="20"/>
                <w:szCs w:val="20"/>
              </w:rPr>
              <w:t>NOMINATION FEE:</w:t>
            </w:r>
          </w:p>
        </w:tc>
        <w:tc>
          <w:tcPr>
            <w:tcW w:w="6973" w:type="dxa"/>
            <w:gridSpan w:val="10"/>
          </w:tcPr>
          <w:p w14:paraId="5DB31C9D" w14:textId="77777777" w:rsidR="00CA6F0C" w:rsidRPr="00ED7149" w:rsidRDefault="00CA6F0C" w:rsidP="004351CF">
            <w:pPr>
              <w:spacing w:before="60" w:after="80"/>
              <w:rPr>
                <w:rFonts w:cstheme="minorHAnsi"/>
                <w:sz w:val="20"/>
                <w:szCs w:val="20"/>
              </w:rPr>
            </w:pPr>
            <w:r w:rsidRPr="005153B2">
              <w:rPr>
                <w:rFonts w:cstheme="minorHAnsi"/>
                <w:b/>
                <w:sz w:val="20"/>
                <w:szCs w:val="20"/>
              </w:rPr>
              <w:t>$1</w:t>
            </w:r>
            <w:r w:rsidR="005153B2" w:rsidRPr="005153B2">
              <w:rPr>
                <w:rFonts w:cstheme="minorHAnsi"/>
                <w:b/>
                <w:sz w:val="20"/>
                <w:szCs w:val="20"/>
              </w:rPr>
              <w:t>8</w:t>
            </w:r>
            <w:r w:rsidRPr="005153B2">
              <w:rPr>
                <w:rFonts w:cstheme="minorHAnsi"/>
                <w:b/>
                <w:sz w:val="20"/>
                <w:szCs w:val="20"/>
              </w:rPr>
              <w:t>.50 per student.</w:t>
            </w:r>
            <w:r w:rsidRPr="00ED7149">
              <w:rPr>
                <w:rFonts w:cstheme="minorHAnsi"/>
                <w:sz w:val="20"/>
                <w:szCs w:val="20"/>
              </w:rPr>
              <w:t xml:space="preserve">   </w:t>
            </w:r>
            <w:r w:rsidRPr="00ED7149">
              <w:rPr>
                <w:rFonts w:cstheme="minorHAnsi"/>
                <w:b/>
                <w:sz w:val="20"/>
                <w:szCs w:val="20"/>
              </w:rPr>
              <w:t>No money is to be paid at the trial.</w:t>
            </w:r>
          </w:p>
        </w:tc>
      </w:tr>
      <w:tr w:rsidR="00CA6F0C" w:rsidRPr="008876DE" w14:paraId="6EB6B262" w14:textId="77777777" w:rsidTr="001B1B54">
        <w:trPr>
          <w:gridAfter w:val="1"/>
          <w:wAfter w:w="29" w:type="dxa"/>
        </w:trPr>
        <w:tc>
          <w:tcPr>
            <w:tcW w:w="3483" w:type="dxa"/>
            <w:gridSpan w:val="4"/>
          </w:tcPr>
          <w:p w14:paraId="0E5CC5C6" w14:textId="77777777" w:rsidR="00CA6F0C" w:rsidRPr="00ED7149" w:rsidRDefault="00CA6F0C" w:rsidP="004351CF">
            <w:pPr>
              <w:spacing w:before="60" w:after="80"/>
              <w:rPr>
                <w:rFonts w:cstheme="minorHAnsi"/>
                <w:sz w:val="20"/>
                <w:szCs w:val="20"/>
              </w:rPr>
            </w:pPr>
          </w:p>
        </w:tc>
        <w:tc>
          <w:tcPr>
            <w:tcW w:w="6973" w:type="dxa"/>
            <w:gridSpan w:val="10"/>
          </w:tcPr>
          <w:p w14:paraId="062FB16F" w14:textId="5A464BA6" w:rsidR="00CA6F0C" w:rsidRPr="00ED7149" w:rsidRDefault="00CA6F0C" w:rsidP="007C0938">
            <w:pPr>
              <w:spacing w:before="60" w:after="80"/>
              <w:jc w:val="both"/>
              <w:rPr>
                <w:rFonts w:cstheme="minorHAnsi"/>
                <w:b/>
                <w:sz w:val="20"/>
                <w:szCs w:val="20"/>
              </w:rPr>
            </w:pPr>
            <w:r w:rsidRPr="00ED7149">
              <w:rPr>
                <w:rFonts w:cstheme="minorHAnsi"/>
                <w:sz w:val="20"/>
                <w:szCs w:val="20"/>
              </w:rPr>
              <w:t xml:space="preserve">Students are to go to </w:t>
            </w:r>
            <w:hyperlink r:id="rId10" w:history="1">
              <w:r w:rsidRPr="00ED7149">
                <w:rPr>
                  <w:rStyle w:val="Hyperlink"/>
                  <w:rFonts w:cstheme="minorHAnsi"/>
                  <w:sz w:val="20"/>
                  <w:szCs w:val="20"/>
                </w:rPr>
                <w:t>https://rssshop.education.qld.gov.au/darlingdowns</w:t>
              </w:r>
            </w:hyperlink>
            <w:r w:rsidRPr="00ED7149">
              <w:rPr>
                <w:rFonts w:cstheme="minorHAnsi"/>
                <w:sz w:val="20"/>
                <w:szCs w:val="20"/>
              </w:rPr>
              <w:t xml:space="preserve">  and pay for their regional trial fee by </w:t>
            </w:r>
            <w:r w:rsidR="00BA5345">
              <w:rPr>
                <w:rFonts w:cstheme="minorHAnsi"/>
                <w:b/>
                <w:bCs/>
                <w:sz w:val="20"/>
                <w:szCs w:val="20"/>
              </w:rPr>
              <w:t>Monday, March 30, 2026</w:t>
            </w:r>
            <w:r w:rsidR="00ED247F" w:rsidRPr="00ED7149">
              <w:rPr>
                <w:rFonts w:cstheme="minorHAnsi"/>
                <w:b/>
                <w:sz w:val="20"/>
                <w:szCs w:val="20"/>
              </w:rPr>
              <w:t>.</w:t>
            </w:r>
            <w:r w:rsidRPr="00ED7149">
              <w:rPr>
                <w:rFonts w:cstheme="minorHAnsi"/>
                <w:sz w:val="20"/>
                <w:szCs w:val="20"/>
              </w:rPr>
              <w:t xml:space="preserve"> </w:t>
            </w:r>
            <w:r w:rsidR="007C0938" w:rsidRPr="006F48E1">
              <w:rPr>
                <w:rFonts w:cstheme="minorHAnsi"/>
                <w:b/>
                <w:color w:val="FF0000"/>
                <w:sz w:val="20"/>
                <w:szCs w:val="20"/>
              </w:rPr>
              <w:t>The Sports Office will no longer be re-opening the shop after the due date if payment has not been received. NO PAYMENT = NO TRIAL</w:t>
            </w:r>
          </w:p>
        </w:tc>
      </w:tr>
      <w:tr w:rsidR="004351CF" w:rsidRPr="008876DE" w14:paraId="27EC7B99" w14:textId="77777777" w:rsidTr="001B1B54">
        <w:trPr>
          <w:gridAfter w:val="1"/>
          <w:wAfter w:w="29" w:type="dxa"/>
        </w:trPr>
        <w:tc>
          <w:tcPr>
            <w:tcW w:w="3483" w:type="dxa"/>
            <w:gridSpan w:val="4"/>
          </w:tcPr>
          <w:p w14:paraId="71E6493E" w14:textId="77777777" w:rsidR="004351CF" w:rsidRPr="00ED7149" w:rsidRDefault="004351CF" w:rsidP="004351CF">
            <w:pPr>
              <w:spacing w:before="60" w:after="80"/>
              <w:rPr>
                <w:rFonts w:cstheme="minorHAnsi"/>
                <w:b/>
                <w:sz w:val="20"/>
                <w:szCs w:val="20"/>
              </w:rPr>
            </w:pPr>
            <w:r w:rsidRPr="00ED7149">
              <w:rPr>
                <w:rFonts w:cstheme="minorHAnsi"/>
                <w:b/>
                <w:sz w:val="20"/>
                <w:szCs w:val="20"/>
              </w:rPr>
              <w:t>NOMINATIONS CLOSE:</w:t>
            </w:r>
          </w:p>
        </w:tc>
        <w:tc>
          <w:tcPr>
            <w:tcW w:w="6973" w:type="dxa"/>
            <w:gridSpan w:val="10"/>
          </w:tcPr>
          <w:p w14:paraId="2A94C23E" w14:textId="3AAF9E80" w:rsidR="004351CF" w:rsidRPr="00ED7149" w:rsidRDefault="00BA5345" w:rsidP="004351CF">
            <w:pPr>
              <w:spacing w:before="60" w:after="80"/>
              <w:rPr>
                <w:rFonts w:cstheme="minorHAnsi"/>
                <w:sz w:val="20"/>
                <w:szCs w:val="20"/>
              </w:rPr>
            </w:pPr>
            <w:r>
              <w:rPr>
                <w:rFonts w:cstheme="minorHAnsi"/>
                <w:b/>
                <w:sz w:val="20"/>
                <w:szCs w:val="20"/>
              </w:rPr>
              <w:t xml:space="preserve">Thursday, March 26, </w:t>
            </w:r>
            <w:proofErr w:type="gramStart"/>
            <w:r>
              <w:rPr>
                <w:rFonts w:cstheme="minorHAnsi"/>
                <w:b/>
                <w:sz w:val="20"/>
                <w:szCs w:val="20"/>
              </w:rPr>
              <w:t>2026</w:t>
            </w:r>
            <w:proofErr w:type="gramEnd"/>
            <w:r w:rsidR="00ED247F" w:rsidRPr="00ED7149">
              <w:rPr>
                <w:rFonts w:cstheme="minorHAnsi"/>
                <w:b/>
                <w:sz w:val="20"/>
                <w:szCs w:val="20"/>
              </w:rPr>
              <w:t xml:space="preserve"> </w:t>
            </w:r>
            <w:r w:rsidR="004351CF" w:rsidRPr="00ED7149">
              <w:rPr>
                <w:rFonts w:cstheme="minorHAnsi"/>
                <w:sz w:val="20"/>
                <w:szCs w:val="20"/>
              </w:rPr>
              <w:t>with:</w:t>
            </w:r>
          </w:p>
        </w:tc>
      </w:tr>
      <w:tr w:rsidR="00CA6F0C" w:rsidRPr="008876DE" w14:paraId="750B437E" w14:textId="77777777" w:rsidTr="001B1B54">
        <w:trPr>
          <w:gridAfter w:val="1"/>
          <w:wAfter w:w="29" w:type="dxa"/>
        </w:trPr>
        <w:tc>
          <w:tcPr>
            <w:tcW w:w="3483" w:type="dxa"/>
            <w:gridSpan w:val="4"/>
          </w:tcPr>
          <w:p w14:paraId="364E6377" w14:textId="77777777" w:rsidR="00CA6F0C" w:rsidRPr="00ED7149" w:rsidRDefault="00CA6F0C" w:rsidP="004351CF">
            <w:pPr>
              <w:spacing w:before="60" w:after="80"/>
              <w:rPr>
                <w:rFonts w:cstheme="minorHAnsi"/>
                <w:sz w:val="20"/>
                <w:szCs w:val="20"/>
              </w:rPr>
            </w:pPr>
          </w:p>
        </w:tc>
        <w:tc>
          <w:tcPr>
            <w:tcW w:w="6973" w:type="dxa"/>
            <w:gridSpan w:val="10"/>
          </w:tcPr>
          <w:p w14:paraId="61DA9D55" w14:textId="18DC3335" w:rsidR="00ED7149" w:rsidRDefault="00BA5345" w:rsidP="004351CF">
            <w:pPr>
              <w:spacing w:before="60" w:after="80"/>
              <w:rPr>
                <w:rFonts w:cstheme="minorHAnsi"/>
                <w:b/>
                <w:sz w:val="20"/>
                <w:szCs w:val="20"/>
              </w:rPr>
            </w:pPr>
            <w:r>
              <w:rPr>
                <w:rFonts w:cstheme="minorHAnsi"/>
                <w:b/>
                <w:sz w:val="20"/>
                <w:szCs w:val="20"/>
              </w:rPr>
              <w:t>Matt Hohn</w:t>
            </w:r>
          </w:p>
          <w:p w14:paraId="736A6473" w14:textId="3CC423C4" w:rsidR="008B0FD2" w:rsidRPr="00BA5345" w:rsidRDefault="00BA5345" w:rsidP="004351CF">
            <w:pPr>
              <w:spacing w:before="60" w:after="80"/>
              <w:rPr>
                <w:rFonts w:cstheme="minorHAnsi"/>
                <w:b/>
                <w:sz w:val="20"/>
                <w:szCs w:val="20"/>
              </w:rPr>
            </w:pPr>
            <w:r w:rsidRPr="00BA5345">
              <w:rPr>
                <w:rFonts w:cstheme="minorHAnsi"/>
                <w:b/>
                <w:sz w:val="20"/>
                <w:szCs w:val="20"/>
              </w:rPr>
              <w:t>Fairview Heights State</w:t>
            </w:r>
            <w:r w:rsidR="008B0FD2" w:rsidRPr="00BA5345">
              <w:rPr>
                <w:rFonts w:cstheme="minorHAnsi"/>
                <w:b/>
                <w:sz w:val="20"/>
                <w:szCs w:val="20"/>
              </w:rPr>
              <w:t xml:space="preserve"> School</w:t>
            </w:r>
          </w:p>
          <w:p w14:paraId="1F4EC7A9" w14:textId="5BC5ED24" w:rsidR="00CA6F0C" w:rsidRPr="00BA5345" w:rsidRDefault="00CA6F0C" w:rsidP="004351CF">
            <w:pPr>
              <w:spacing w:before="60" w:after="80"/>
              <w:rPr>
                <w:rFonts w:cstheme="minorHAnsi"/>
                <w:b/>
                <w:sz w:val="20"/>
                <w:szCs w:val="20"/>
              </w:rPr>
            </w:pPr>
            <w:r w:rsidRPr="00BA5345">
              <w:rPr>
                <w:rFonts w:cstheme="minorHAnsi"/>
                <w:b/>
                <w:sz w:val="20"/>
                <w:szCs w:val="20"/>
              </w:rPr>
              <w:sym w:font="Wingdings" w:char="F028"/>
            </w:r>
            <w:r w:rsidR="008B0FD2" w:rsidRPr="00BA5345">
              <w:rPr>
                <w:rFonts w:cstheme="minorHAnsi"/>
                <w:b/>
                <w:sz w:val="20"/>
                <w:szCs w:val="20"/>
              </w:rPr>
              <w:t xml:space="preserve"> </w:t>
            </w:r>
            <w:r w:rsidR="00BA5345" w:rsidRPr="00BA5345">
              <w:rPr>
                <w:rFonts w:cstheme="minorHAnsi"/>
                <w:b/>
                <w:sz w:val="20"/>
                <w:szCs w:val="20"/>
              </w:rPr>
              <w:t>4659 2888</w:t>
            </w:r>
            <w:r w:rsidRPr="00BA5345">
              <w:rPr>
                <w:rFonts w:cstheme="minorHAnsi"/>
                <w:b/>
                <w:sz w:val="20"/>
                <w:szCs w:val="20"/>
              </w:rPr>
              <w:tab/>
            </w:r>
            <w:r w:rsidRPr="00BA5345">
              <w:rPr>
                <w:rFonts w:cstheme="minorHAnsi"/>
                <w:b/>
                <w:sz w:val="20"/>
                <w:szCs w:val="20"/>
              </w:rPr>
              <w:tab/>
            </w:r>
            <w:r w:rsidRPr="00BA5345">
              <w:rPr>
                <w:rFonts w:cstheme="minorHAnsi"/>
                <w:b/>
                <w:sz w:val="20"/>
                <w:szCs w:val="20"/>
              </w:rPr>
              <w:tab/>
            </w:r>
            <w:r w:rsidRPr="00BA5345">
              <w:rPr>
                <w:rFonts w:cstheme="minorHAnsi"/>
                <w:b/>
                <w:sz w:val="20"/>
                <w:szCs w:val="20"/>
              </w:rPr>
              <w:tab/>
            </w:r>
            <w:r w:rsidRPr="00BA5345">
              <w:rPr>
                <w:rFonts w:cstheme="minorHAnsi"/>
                <w:b/>
                <w:sz w:val="20"/>
                <w:szCs w:val="20"/>
              </w:rPr>
              <w:tab/>
            </w:r>
          </w:p>
          <w:p w14:paraId="586D52B8" w14:textId="0BE0886F" w:rsidR="00CA6F0C" w:rsidRPr="00ED7149" w:rsidRDefault="00CA6F0C" w:rsidP="004351CF">
            <w:pPr>
              <w:spacing w:before="60" w:after="80"/>
              <w:rPr>
                <w:rFonts w:cstheme="minorHAnsi"/>
                <w:sz w:val="20"/>
                <w:szCs w:val="20"/>
              </w:rPr>
            </w:pPr>
            <w:r w:rsidRPr="00BA5345">
              <w:rPr>
                <w:rFonts w:cstheme="minorHAnsi"/>
                <w:b/>
                <w:sz w:val="20"/>
                <w:szCs w:val="20"/>
              </w:rPr>
              <w:t xml:space="preserve">Email: </w:t>
            </w:r>
            <w:hyperlink r:id="rId11" w:history="1">
              <w:r w:rsidR="00BA5345" w:rsidRPr="00BA5345">
                <w:rPr>
                  <w:rStyle w:val="Hyperlink"/>
                  <w:sz w:val="20"/>
                  <w:szCs w:val="20"/>
                </w:rPr>
                <w:t>mhohn14</w:t>
              </w:r>
              <w:r w:rsidR="00BA5345" w:rsidRPr="00BA5345">
                <w:rPr>
                  <w:rStyle w:val="Hyperlink"/>
                  <w:rFonts w:cstheme="minorHAnsi"/>
                  <w:bCs/>
                  <w:sz w:val="20"/>
                  <w:szCs w:val="20"/>
                </w:rPr>
                <w:t>@eq.edu.au</w:t>
              </w:r>
            </w:hyperlink>
            <w:r w:rsidR="008B0FD2">
              <w:rPr>
                <w:rFonts w:cstheme="minorHAnsi"/>
                <w:bCs/>
                <w:sz w:val="20"/>
                <w:szCs w:val="20"/>
              </w:rPr>
              <w:t xml:space="preserve"> </w:t>
            </w:r>
          </w:p>
        </w:tc>
      </w:tr>
      <w:tr w:rsidR="007860F3" w:rsidRPr="008876DE" w14:paraId="5C57778F" w14:textId="77777777" w:rsidTr="001B1B54">
        <w:trPr>
          <w:gridAfter w:val="1"/>
          <w:wAfter w:w="29" w:type="dxa"/>
        </w:trPr>
        <w:tc>
          <w:tcPr>
            <w:tcW w:w="3483" w:type="dxa"/>
            <w:gridSpan w:val="4"/>
          </w:tcPr>
          <w:p w14:paraId="4C293322" w14:textId="77777777" w:rsidR="007860F3" w:rsidRPr="00ED7149" w:rsidRDefault="007860F3" w:rsidP="004351CF">
            <w:pPr>
              <w:spacing w:before="60" w:after="80"/>
              <w:rPr>
                <w:rFonts w:cstheme="minorHAnsi"/>
                <w:b/>
                <w:sz w:val="20"/>
                <w:szCs w:val="20"/>
              </w:rPr>
            </w:pPr>
            <w:r w:rsidRPr="00ED7149">
              <w:rPr>
                <w:rFonts w:cstheme="minorHAnsi"/>
                <w:b/>
                <w:sz w:val="20"/>
                <w:szCs w:val="20"/>
              </w:rPr>
              <w:t>REGIONAL TEAM:</w:t>
            </w:r>
            <w:r w:rsidRPr="00ED7149">
              <w:rPr>
                <w:rFonts w:cstheme="minorHAnsi"/>
                <w:b/>
                <w:sz w:val="20"/>
                <w:szCs w:val="20"/>
              </w:rPr>
              <w:tab/>
            </w:r>
          </w:p>
        </w:tc>
        <w:tc>
          <w:tcPr>
            <w:tcW w:w="6973" w:type="dxa"/>
            <w:gridSpan w:val="10"/>
          </w:tcPr>
          <w:p w14:paraId="639B6AA7" w14:textId="6352741C" w:rsidR="007860F3" w:rsidRPr="00ED7149" w:rsidRDefault="007860F3" w:rsidP="004351CF">
            <w:pPr>
              <w:spacing w:before="60" w:after="80"/>
              <w:jc w:val="both"/>
              <w:rPr>
                <w:rFonts w:cstheme="minorHAnsi"/>
                <w:sz w:val="20"/>
                <w:szCs w:val="20"/>
              </w:rPr>
            </w:pPr>
            <w:r w:rsidRPr="00ED7149">
              <w:rPr>
                <w:rFonts w:cstheme="minorHAnsi"/>
                <w:sz w:val="20"/>
                <w:szCs w:val="20"/>
              </w:rPr>
              <w:t xml:space="preserve">At the conclusion of the trials, a regional side will be selected </w:t>
            </w:r>
            <w:r w:rsidR="00395B59">
              <w:rPr>
                <w:rFonts w:cstheme="minorHAnsi"/>
                <w:sz w:val="20"/>
                <w:szCs w:val="20"/>
              </w:rPr>
              <w:t xml:space="preserve">(maximum of 7 male and 5 female (13-18 years) and 4 males and 2 females (10-12 years)) </w:t>
            </w:r>
            <w:r w:rsidRPr="00ED7149">
              <w:rPr>
                <w:rFonts w:cstheme="minorHAnsi"/>
                <w:sz w:val="20"/>
                <w:szCs w:val="20"/>
              </w:rPr>
              <w:t>to contest the State Championships at</w:t>
            </w:r>
            <w:r w:rsidR="000A34DC">
              <w:rPr>
                <w:rFonts w:cstheme="minorHAnsi"/>
                <w:sz w:val="20"/>
                <w:szCs w:val="20"/>
              </w:rPr>
              <w:t xml:space="preserve"> </w:t>
            </w:r>
            <w:r w:rsidR="00BA5345" w:rsidRPr="00BA5345">
              <w:rPr>
                <w:rFonts w:cstheme="minorHAnsi"/>
                <w:b/>
                <w:bCs/>
                <w:sz w:val="20"/>
                <w:szCs w:val="20"/>
              </w:rPr>
              <w:t>R</w:t>
            </w:r>
            <w:r w:rsidR="00BA5345" w:rsidRPr="00BA5345">
              <w:rPr>
                <w:b/>
                <w:sz w:val="20"/>
                <w:szCs w:val="20"/>
              </w:rPr>
              <w:t>ockhampton Golf Club, Rockhampton</w:t>
            </w:r>
            <w:r w:rsidRPr="00BA5345">
              <w:rPr>
                <w:rFonts w:cstheme="minorHAnsi"/>
                <w:sz w:val="20"/>
                <w:szCs w:val="20"/>
              </w:rPr>
              <w:t xml:space="preserve"> from</w:t>
            </w:r>
            <w:r w:rsidRPr="00ED7149">
              <w:rPr>
                <w:rFonts w:cstheme="minorHAnsi"/>
                <w:sz w:val="20"/>
                <w:szCs w:val="20"/>
              </w:rPr>
              <w:t xml:space="preserve"> </w:t>
            </w:r>
            <w:r w:rsidR="000A34DC">
              <w:rPr>
                <w:rFonts w:cstheme="minorHAnsi"/>
                <w:b/>
                <w:sz w:val="20"/>
                <w:szCs w:val="20"/>
              </w:rPr>
              <w:t xml:space="preserve">June </w:t>
            </w:r>
            <w:r w:rsidR="00BA5345">
              <w:rPr>
                <w:rFonts w:cstheme="minorHAnsi"/>
                <w:b/>
                <w:sz w:val="20"/>
                <w:szCs w:val="20"/>
              </w:rPr>
              <w:t>14</w:t>
            </w:r>
            <w:r w:rsidR="00BA5345" w:rsidRPr="00BA5345">
              <w:rPr>
                <w:rFonts w:cstheme="minorHAnsi"/>
                <w:b/>
                <w:sz w:val="20"/>
                <w:szCs w:val="20"/>
                <w:vertAlign w:val="superscript"/>
              </w:rPr>
              <w:t>th</w:t>
            </w:r>
            <w:r w:rsidR="00BA5345">
              <w:rPr>
                <w:rFonts w:cstheme="minorHAnsi"/>
                <w:b/>
                <w:sz w:val="20"/>
                <w:szCs w:val="20"/>
              </w:rPr>
              <w:t xml:space="preserve"> </w:t>
            </w:r>
            <w:r w:rsidR="000A34DC">
              <w:rPr>
                <w:rFonts w:cstheme="minorHAnsi"/>
                <w:b/>
                <w:sz w:val="20"/>
                <w:szCs w:val="20"/>
              </w:rPr>
              <w:t xml:space="preserve">– </w:t>
            </w:r>
            <w:r w:rsidR="00BA5345">
              <w:rPr>
                <w:rFonts w:cstheme="minorHAnsi"/>
                <w:b/>
                <w:sz w:val="20"/>
                <w:szCs w:val="20"/>
              </w:rPr>
              <w:t>17</w:t>
            </w:r>
            <w:r w:rsidR="000A34DC" w:rsidRPr="000A34DC">
              <w:rPr>
                <w:rFonts w:cstheme="minorHAnsi"/>
                <w:b/>
                <w:sz w:val="20"/>
                <w:szCs w:val="20"/>
                <w:vertAlign w:val="superscript"/>
              </w:rPr>
              <w:t>th</w:t>
            </w:r>
            <w:r w:rsidR="000A34DC">
              <w:rPr>
                <w:rFonts w:cstheme="minorHAnsi"/>
                <w:b/>
                <w:sz w:val="20"/>
                <w:szCs w:val="20"/>
              </w:rPr>
              <w:t xml:space="preserve"> 202</w:t>
            </w:r>
            <w:r w:rsidR="00BA5345">
              <w:rPr>
                <w:rFonts w:cstheme="minorHAnsi"/>
                <w:b/>
                <w:sz w:val="20"/>
                <w:szCs w:val="20"/>
              </w:rPr>
              <w:t>6</w:t>
            </w:r>
            <w:r w:rsidR="00ED7149" w:rsidRPr="00ED7149">
              <w:rPr>
                <w:rFonts w:cstheme="minorHAnsi"/>
                <w:b/>
                <w:sz w:val="20"/>
                <w:szCs w:val="20"/>
              </w:rPr>
              <w:t>.</w:t>
            </w:r>
            <w:r w:rsidRPr="00ED7149">
              <w:rPr>
                <w:rFonts w:cstheme="minorHAnsi"/>
                <w:sz w:val="20"/>
                <w:szCs w:val="20"/>
              </w:rPr>
              <w:t xml:space="preserve">  Please note that this will be when made to order uniforms will be tried on; sizes for these items must be given to team managers prior to departure.</w:t>
            </w:r>
          </w:p>
        </w:tc>
      </w:tr>
      <w:tr w:rsidR="007860F3" w:rsidRPr="008876DE" w14:paraId="50C1C11E" w14:textId="77777777" w:rsidTr="001B1B54">
        <w:trPr>
          <w:gridAfter w:val="1"/>
          <w:wAfter w:w="29" w:type="dxa"/>
        </w:trPr>
        <w:tc>
          <w:tcPr>
            <w:tcW w:w="3483" w:type="dxa"/>
            <w:gridSpan w:val="4"/>
          </w:tcPr>
          <w:p w14:paraId="2292A28F" w14:textId="77777777" w:rsidR="007860F3" w:rsidRPr="00ED7149" w:rsidRDefault="007860F3" w:rsidP="004351CF">
            <w:pPr>
              <w:spacing w:before="60" w:after="80"/>
              <w:rPr>
                <w:rFonts w:cstheme="minorHAnsi"/>
                <w:b/>
                <w:sz w:val="20"/>
                <w:szCs w:val="20"/>
              </w:rPr>
            </w:pPr>
            <w:r w:rsidRPr="00ED7149">
              <w:rPr>
                <w:rFonts w:cstheme="minorHAnsi"/>
                <w:b/>
                <w:sz w:val="20"/>
                <w:szCs w:val="20"/>
              </w:rPr>
              <w:t xml:space="preserve">QUEENSLAND SELECTION: </w:t>
            </w:r>
          </w:p>
        </w:tc>
        <w:tc>
          <w:tcPr>
            <w:tcW w:w="6973" w:type="dxa"/>
            <w:gridSpan w:val="10"/>
          </w:tcPr>
          <w:p w14:paraId="6E731A38" w14:textId="638F5BEA" w:rsidR="007860F3" w:rsidRPr="00ED7149" w:rsidRDefault="004351CF" w:rsidP="004351CF">
            <w:pPr>
              <w:spacing w:before="60" w:after="80"/>
              <w:jc w:val="both"/>
              <w:rPr>
                <w:rFonts w:cstheme="minorHAnsi"/>
                <w:sz w:val="20"/>
                <w:szCs w:val="20"/>
              </w:rPr>
            </w:pPr>
            <w:r w:rsidRPr="00ED7149">
              <w:rPr>
                <w:rFonts w:cstheme="minorHAnsi"/>
                <w:sz w:val="20"/>
                <w:szCs w:val="20"/>
              </w:rPr>
              <w:t>Dependent on the sport, students</w:t>
            </w:r>
            <w:r w:rsidR="007860F3" w:rsidRPr="00ED7149">
              <w:rPr>
                <w:rFonts w:cstheme="minorHAnsi"/>
                <w:sz w:val="20"/>
                <w:szCs w:val="20"/>
              </w:rPr>
              <w:t xml:space="preserve"> </w:t>
            </w:r>
            <w:r w:rsidRPr="00ED7149">
              <w:rPr>
                <w:rFonts w:cstheme="minorHAnsi"/>
                <w:sz w:val="20"/>
                <w:szCs w:val="20"/>
              </w:rPr>
              <w:t>may</w:t>
            </w:r>
            <w:r w:rsidR="007860F3" w:rsidRPr="00ED7149">
              <w:rPr>
                <w:rFonts w:cstheme="minorHAnsi"/>
                <w:sz w:val="20"/>
                <w:szCs w:val="20"/>
              </w:rPr>
              <w:t xml:space="preserve"> be eligible for selection in </w:t>
            </w:r>
            <w:r w:rsidRPr="00ED7149">
              <w:rPr>
                <w:rFonts w:cstheme="minorHAnsi"/>
                <w:sz w:val="20"/>
                <w:szCs w:val="20"/>
              </w:rPr>
              <w:t>a</w:t>
            </w:r>
            <w:r w:rsidR="007860F3" w:rsidRPr="00ED7149">
              <w:rPr>
                <w:rFonts w:cstheme="minorHAnsi"/>
                <w:sz w:val="20"/>
                <w:szCs w:val="20"/>
              </w:rPr>
              <w:t xml:space="preserve"> Queensland </w:t>
            </w:r>
            <w:r w:rsidRPr="00ED7149">
              <w:rPr>
                <w:rFonts w:cstheme="minorHAnsi"/>
                <w:sz w:val="20"/>
                <w:szCs w:val="20"/>
              </w:rPr>
              <w:t>representative t</w:t>
            </w:r>
            <w:r w:rsidR="007860F3" w:rsidRPr="00ED7149">
              <w:rPr>
                <w:rFonts w:cstheme="minorHAnsi"/>
                <w:sz w:val="20"/>
                <w:szCs w:val="20"/>
              </w:rPr>
              <w:t>eam</w:t>
            </w:r>
            <w:r w:rsidRPr="00ED7149">
              <w:rPr>
                <w:rFonts w:cstheme="minorHAnsi"/>
                <w:sz w:val="20"/>
                <w:szCs w:val="20"/>
              </w:rPr>
              <w:t xml:space="preserve"> or Merit team.</w:t>
            </w:r>
            <w:r w:rsidR="00ED7149" w:rsidRPr="00ED7149">
              <w:rPr>
                <w:rFonts w:cstheme="minorHAnsi"/>
                <w:sz w:val="20"/>
                <w:szCs w:val="20"/>
              </w:rPr>
              <w:t xml:space="preserve"> Students who turn 19 years of age this year are ineligible for the Queensland team to compete at the National Championships. School Sport Australia has set the maximum age at 18 years (born 200</w:t>
            </w:r>
            <w:r w:rsidR="00BA5345">
              <w:rPr>
                <w:rFonts w:cstheme="minorHAnsi"/>
                <w:sz w:val="20"/>
                <w:szCs w:val="20"/>
              </w:rPr>
              <w:t>8</w:t>
            </w:r>
            <w:r w:rsidR="00ED7149" w:rsidRPr="00ED7149">
              <w:rPr>
                <w:rFonts w:cstheme="minorHAnsi"/>
                <w:sz w:val="20"/>
                <w:szCs w:val="20"/>
              </w:rPr>
              <w:t>).</w:t>
            </w:r>
          </w:p>
        </w:tc>
      </w:tr>
      <w:tr w:rsidR="004351CF" w:rsidRPr="008876DE" w14:paraId="7DFC9C3B" w14:textId="77777777" w:rsidTr="001B1B54">
        <w:trPr>
          <w:gridAfter w:val="1"/>
          <w:wAfter w:w="29" w:type="dxa"/>
        </w:trPr>
        <w:tc>
          <w:tcPr>
            <w:tcW w:w="3483" w:type="dxa"/>
            <w:gridSpan w:val="4"/>
          </w:tcPr>
          <w:p w14:paraId="341A6F98" w14:textId="77777777" w:rsidR="004351CF" w:rsidRPr="00ED7149" w:rsidRDefault="004351CF" w:rsidP="004351CF">
            <w:pPr>
              <w:spacing w:before="60" w:after="80"/>
              <w:rPr>
                <w:rFonts w:cstheme="minorHAnsi"/>
                <w:b/>
                <w:sz w:val="20"/>
                <w:szCs w:val="20"/>
              </w:rPr>
            </w:pPr>
            <w:r w:rsidRPr="00ED7149">
              <w:rPr>
                <w:rFonts w:cstheme="minorHAnsi"/>
                <w:b/>
                <w:sz w:val="20"/>
                <w:szCs w:val="20"/>
              </w:rPr>
              <w:t>MEDICAL / PERMISSION FORMS:</w:t>
            </w:r>
          </w:p>
        </w:tc>
        <w:tc>
          <w:tcPr>
            <w:tcW w:w="6973" w:type="dxa"/>
            <w:gridSpan w:val="10"/>
          </w:tcPr>
          <w:p w14:paraId="7537EFEF" w14:textId="7D193987" w:rsidR="004351CF" w:rsidRPr="00ED7149" w:rsidRDefault="004351CF" w:rsidP="004351CF">
            <w:pPr>
              <w:spacing w:before="60" w:after="80"/>
              <w:jc w:val="both"/>
              <w:rPr>
                <w:rFonts w:cstheme="minorHAnsi"/>
                <w:sz w:val="20"/>
                <w:szCs w:val="20"/>
              </w:rPr>
            </w:pPr>
            <w:r w:rsidRPr="00ED7149">
              <w:rPr>
                <w:rFonts w:cstheme="minorHAnsi"/>
                <w:sz w:val="20"/>
                <w:szCs w:val="20"/>
              </w:rPr>
              <w:t xml:space="preserve">All students must bring a completed DD Trial Permission Form to the regional trial. This will be collected by the Convenor. </w:t>
            </w:r>
            <w:r w:rsidRPr="00ED7149">
              <w:rPr>
                <w:rFonts w:cstheme="minorHAnsi"/>
                <w:b/>
                <w:sz w:val="20"/>
                <w:szCs w:val="20"/>
              </w:rPr>
              <w:t>NO FORM</w:t>
            </w:r>
            <w:r w:rsidRPr="00ED7149">
              <w:rPr>
                <w:rFonts w:cstheme="minorHAnsi"/>
                <w:sz w:val="20"/>
                <w:szCs w:val="20"/>
              </w:rPr>
              <w:t xml:space="preserve"> means the student will be unable to trial on the day.</w:t>
            </w:r>
          </w:p>
        </w:tc>
      </w:tr>
      <w:tr w:rsidR="008876DE" w:rsidRPr="008876DE" w14:paraId="0E304549" w14:textId="77777777" w:rsidTr="001B1B54">
        <w:trPr>
          <w:gridAfter w:val="1"/>
          <w:wAfter w:w="29" w:type="dxa"/>
        </w:trPr>
        <w:tc>
          <w:tcPr>
            <w:tcW w:w="3483" w:type="dxa"/>
            <w:gridSpan w:val="4"/>
          </w:tcPr>
          <w:p w14:paraId="5F027FBD" w14:textId="77777777" w:rsidR="008876DE" w:rsidRPr="00ED7149" w:rsidRDefault="004351CF" w:rsidP="004351CF">
            <w:pPr>
              <w:spacing w:before="60" w:after="80"/>
              <w:rPr>
                <w:rFonts w:cstheme="minorHAnsi"/>
                <w:b/>
                <w:sz w:val="20"/>
                <w:szCs w:val="20"/>
              </w:rPr>
            </w:pPr>
            <w:r w:rsidRPr="00ED7149">
              <w:rPr>
                <w:rFonts w:cstheme="minorHAnsi"/>
                <w:b/>
                <w:sz w:val="20"/>
                <w:szCs w:val="20"/>
              </w:rPr>
              <w:t>CONVENOR:</w:t>
            </w:r>
          </w:p>
        </w:tc>
        <w:tc>
          <w:tcPr>
            <w:tcW w:w="3490" w:type="dxa"/>
            <w:gridSpan w:val="5"/>
          </w:tcPr>
          <w:p w14:paraId="7DEB5CAF" w14:textId="20A1D535" w:rsidR="008876DE" w:rsidRPr="00ED7149" w:rsidRDefault="00BA5345" w:rsidP="004351CF">
            <w:pPr>
              <w:spacing w:before="60" w:after="80"/>
              <w:rPr>
                <w:rFonts w:cstheme="minorHAnsi"/>
                <w:b/>
                <w:sz w:val="20"/>
                <w:szCs w:val="20"/>
              </w:rPr>
            </w:pPr>
            <w:r>
              <w:rPr>
                <w:rFonts w:cstheme="minorHAnsi"/>
                <w:b/>
                <w:sz w:val="20"/>
                <w:szCs w:val="20"/>
              </w:rPr>
              <w:t>Matt Hohn</w:t>
            </w:r>
          </w:p>
        </w:tc>
        <w:tc>
          <w:tcPr>
            <w:tcW w:w="3483" w:type="dxa"/>
            <w:gridSpan w:val="5"/>
          </w:tcPr>
          <w:p w14:paraId="494F9C69" w14:textId="77777777" w:rsidR="008876DE" w:rsidRPr="00456190" w:rsidRDefault="008876DE" w:rsidP="004351CF">
            <w:pPr>
              <w:spacing w:before="60" w:after="80"/>
              <w:rPr>
                <w:rFonts w:cstheme="minorHAnsi"/>
                <w:sz w:val="21"/>
                <w:szCs w:val="21"/>
              </w:rPr>
            </w:pPr>
          </w:p>
        </w:tc>
      </w:tr>
      <w:tr w:rsidR="004351CF" w:rsidRPr="008876DE" w14:paraId="216E758A"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trPr>
        <w:tc>
          <w:tcPr>
            <w:tcW w:w="1696" w:type="dxa"/>
            <w:tcBorders>
              <w:top w:val="nil"/>
              <w:left w:val="nil"/>
              <w:bottom w:val="nil"/>
              <w:right w:val="nil"/>
            </w:tcBorders>
            <w:vAlign w:val="center"/>
          </w:tcPr>
          <w:p w14:paraId="6CDEAC87" w14:textId="77777777" w:rsidR="004351CF" w:rsidRPr="008876DE" w:rsidRDefault="001B1B54" w:rsidP="004351CF">
            <w:pPr>
              <w:spacing w:before="60" w:after="80"/>
              <w:jc w:val="center"/>
              <w:rPr>
                <w:rFonts w:cstheme="minorHAnsi"/>
              </w:rPr>
            </w:pPr>
            <w:r w:rsidRPr="008876DE">
              <w:rPr>
                <w:rFonts w:cstheme="minorHAnsi"/>
              </w:rPr>
              <w:object w:dxaOrig="4021" w:dyaOrig="3390" w14:anchorId="6EA330C9">
                <v:shape id="_x0000_i1026" type="#_x0000_t75" style="width:45pt;height:37.5pt" o:ole="">
                  <v:imagedata r:id="rId7" o:title=""/>
                </v:shape>
                <o:OLEObject Type="Embed" ProgID="PBrush" ShapeID="_x0000_i1026" DrawAspect="Content" ObjectID="_1834746524" r:id="rId12"/>
              </w:object>
            </w:r>
          </w:p>
        </w:tc>
        <w:tc>
          <w:tcPr>
            <w:tcW w:w="6946" w:type="dxa"/>
            <w:gridSpan w:val="11"/>
            <w:tcBorders>
              <w:top w:val="nil"/>
              <w:left w:val="nil"/>
              <w:bottom w:val="nil"/>
              <w:right w:val="nil"/>
            </w:tcBorders>
            <w:vAlign w:val="center"/>
          </w:tcPr>
          <w:p w14:paraId="358D9AEC" w14:textId="77777777" w:rsidR="004351CF" w:rsidRPr="004117C9" w:rsidRDefault="004351CF" w:rsidP="004351CF">
            <w:pPr>
              <w:spacing w:before="60" w:after="80"/>
              <w:jc w:val="center"/>
              <w:rPr>
                <w:rFonts w:cstheme="minorHAnsi"/>
                <w:b/>
                <w:sz w:val="36"/>
                <w:szCs w:val="36"/>
                <w:u w:val="single"/>
              </w:rPr>
            </w:pPr>
            <w:r w:rsidRPr="004117C9">
              <w:rPr>
                <w:rFonts w:cstheme="minorHAnsi"/>
                <w:b/>
                <w:sz w:val="36"/>
                <w:szCs w:val="36"/>
                <w:u w:val="single"/>
              </w:rPr>
              <w:t>DARLING DOWNS SCHOOL SPORT</w:t>
            </w:r>
          </w:p>
        </w:tc>
        <w:tc>
          <w:tcPr>
            <w:tcW w:w="1843" w:type="dxa"/>
            <w:gridSpan w:val="3"/>
            <w:tcBorders>
              <w:top w:val="nil"/>
              <w:left w:val="nil"/>
              <w:bottom w:val="nil"/>
              <w:right w:val="nil"/>
            </w:tcBorders>
            <w:vAlign w:val="center"/>
          </w:tcPr>
          <w:p w14:paraId="147D2E86" w14:textId="77777777" w:rsidR="004351CF" w:rsidRPr="008876DE" w:rsidRDefault="004351CF" w:rsidP="004351CF">
            <w:pPr>
              <w:spacing w:before="60" w:after="80"/>
              <w:jc w:val="center"/>
              <w:rPr>
                <w:rFonts w:cstheme="minorHAnsi"/>
              </w:rPr>
            </w:pPr>
            <w:r w:rsidRPr="008876DE">
              <w:rPr>
                <w:rFonts w:cstheme="minorHAnsi"/>
                <w:noProof/>
                <w:lang w:eastAsia="zh-TW"/>
              </w:rPr>
              <w:drawing>
                <wp:inline distT="0" distB="0" distL="0" distR="0" wp14:anchorId="05937F91" wp14:editId="06918A90">
                  <wp:extent cx="455753" cy="600075"/>
                  <wp:effectExtent l="0" t="0" r="1905" b="0"/>
                  <wp:docPr id="1" name="Picture 1" descr="Colour QL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QLD GO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724" cy="606620"/>
                          </a:xfrm>
                          <a:prstGeom prst="rect">
                            <a:avLst/>
                          </a:prstGeom>
                          <a:noFill/>
                          <a:ln>
                            <a:noFill/>
                          </a:ln>
                        </pic:spPr>
                      </pic:pic>
                    </a:graphicData>
                  </a:graphic>
                </wp:inline>
              </w:drawing>
            </w:r>
          </w:p>
        </w:tc>
      </w:tr>
      <w:tr w:rsidR="008876DE" w:rsidRPr="008876DE" w14:paraId="7F0AA5EB"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Borders>
              <w:top w:val="nil"/>
              <w:left w:val="nil"/>
              <w:bottom w:val="nil"/>
              <w:right w:val="nil"/>
            </w:tcBorders>
          </w:tcPr>
          <w:p w14:paraId="25A00514" w14:textId="77777777" w:rsidR="008876DE" w:rsidRPr="008876DE" w:rsidRDefault="008876DE" w:rsidP="004351CF">
            <w:pPr>
              <w:spacing w:before="60" w:after="80"/>
              <w:rPr>
                <w:rFonts w:cstheme="minorHAnsi"/>
              </w:rPr>
            </w:pPr>
          </w:p>
        </w:tc>
        <w:tc>
          <w:tcPr>
            <w:tcW w:w="6946" w:type="dxa"/>
            <w:gridSpan w:val="11"/>
            <w:tcBorders>
              <w:top w:val="nil"/>
              <w:left w:val="nil"/>
              <w:bottom w:val="nil"/>
              <w:right w:val="nil"/>
            </w:tcBorders>
          </w:tcPr>
          <w:p w14:paraId="06EF90DC" w14:textId="77777777" w:rsidR="008876DE" w:rsidRPr="004117C9" w:rsidRDefault="004351CF" w:rsidP="004351CF">
            <w:pPr>
              <w:spacing w:before="60" w:after="80"/>
              <w:jc w:val="center"/>
              <w:rPr>
                <w:rFonts w:cstheme="minorHAnsi"/>
                <w:b/>
                <w:sz w:val="24"/>
                <w:szCs w:val="24"/>
                <w:u w:val="single"/>
              </w:rPr>
            </w:pPr>
            <w:r w:rsidRPr="004117C9">
              <w:rPr>
                <w:rFonts w:cstheme="minorHAnsi"/>
                <w:b/>
                <w:sz w:val="24"/>
                <w:szCs w:val="24"/>
                <w:u w:val="single"/>
              </w:rPr>
              <w:t>NOMINATION FORM</w:t>
            </w:r>
          </w:p>
        </w:tc>
        <w:tc>
          <w:tcPr>
            <w:tcW w:w="1843" w:type="dxa"/>
            <w:gridSpan w:val="3"/>
            <w:tcBorders>
              <w:top w:val="nil"/>
              <w:left w:val="nil"/>
              <w:bottom w:val="nil"/>
              <w:right w:val="nil"/>
            </w:tcBorders>
          </w:tcPr>
          <w:p w14:paraId="2F94EB11" w14:textId="77777777" w:rsidR="008876DE" w:rsidRPr="008876DE" w:rsidRDefault="008876DE" w:rsidP="004351CF">
            <w:pPr>
              <w:spacing w:before="60" w:after="80"/>
              <w:rPr>
                <w:rFonts w:cstheme="minorHAnsi"/>
              </w:rPr>
            </w:pPr>
          </w:p>
        </w:tc>
      </w:tr>
      <w:tr w:rsidR="00860B56" w:rsidRPr="008876DE" w14:paraId="56938877"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15"/>
            <w:tcBorders>
              <w:top w:val="nil"/>
              <w:left w:val="nil"/>
              <w:bottom w:val="nil"/>
              <w:right w:val="nil"/>
            </w:tcBorders>
            <w:vAlign w:val="center"/>
          </w:tcPr>
          <w:p w14:paraId="568C11CB" w14:textId="77777777" w:rsidR="00860B56" w:rsidRPr="00F37848" w:rsidRDefault="00860B56" w:rsidP="00860B56">
            <w:pPr>
              <w:spacing w:before="60" w:after="80"/>
              <w:jc w:val="center"/>
              <w:rPr>
                <w:rFonts w:cstheme="minorHAnsi"/>
                <w:b/>
                <w:sz w:val="20"/>
                <w:szCs w:val="20"/>
              </w:rPr>
            </w:pPr>
            <w:r w:rsidRPr="00F37848">
              <w:rPr>
                <w:rFonts w:cstheme="minorHAnsi"/>
                <w:b/>
                <w:sz w:val="20"/>
                <w:szCs w:val="20"/>
              </w:rPr>
              <w:t>PLEASE NOTE THE FOLLOWING COMPETITION RULES WHEN NOMINATING:</w:t>
            </w:r>
          </w:p>
        </w:tc>
      </w:tr>
      <w:tr w:rsidR="004351CF" w:rsidRPr="004351CF" w14:paraId="1992DF14"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15"/>
            <w:tcBorders>
              <w:top w:val="nil"/>
              <w:left w:val="nil"/>
              <w:bottom w:val="nil"/>
              <w:right w:val="nil"/>
            </w:tcBorders>
            <w:vAlign w:val="center"/>
          </w:tcPr>
          <w:p w14:paraId="74E71066" w14:textId="203DA023" w:rsidR="004351CF" w:rsidRPr="00F37848" w:rsidRDefault="00860B56"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 xml:space="preserve">The </w:t>
            </w:r>
            <w:r w:rsidR="004117C9" w:rsidRPr="00F37848">
              <w:rPr>
                <w:rFonts w:cstheme="minorHAnsi"/>
                <w:b/>
                <w:sz w:val="20"/>
                <w:szCs w:val="20"/>
              </w:rPr>
              <w:t>trial</w:t>
            </w:r>
            <w:r w:rsidRPr="00F37848">
              <w:rPr>
                <w:rFonts w:cstheme="minorHAnsi"/>
                <w:b/>
                <w:sz w:val="20"/>
                <w:szCs w:val="20"/>
              </w:rPr>
              <w:t xml:space="preserve"> will be </w:t>
            </w:r>
            <w:r w:rsidR="004117C9" w:rsidRPr="00F37848">
              <w:rPr>
                <w:rFonts w:cstheme="minorHAnsi"/>
                <w:b/>
                <w:sz w:val="20"/>
                <w:szCs w:val="20"/>
              </w:rPr>
              <w:t>conducted</w:t>
            </w:r>
            <w:r w:rsidRPr="00F37848">
              <w:rPr>
                <w:rFonts w:cstheme="minorHAnsi"/>
                <w:b/>
                <w:sz w:val="20"/>
                <w:szCs w:val="20"/>
              </w:rPr>
              <w:t xml:space="preserve"> over 18 holes, based on gross scores.  All competitors must be current school students, under 20 years of age and the holder of an official Australian handicap. (Club junior handicaps are not acceptable except for 10 - 12 years competitors, who, if selected, MUST obtain an official Australian handicap.)</w:t>
            </w:r>
          </w:p>
          <w:p w14:paraId="5F6D0AB8" w14:textId="68A5163B" w:rsidR="00860B56" w:rsidRPr="00F37848" w:rsidRDefault="004117C9"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TWO DIVISIONS WILL BE HELD: 10-12 YEARS</w:t>
            </w:r>
            <w:r w:rsidR="00A4094B">
              <w:rPr>
                <w:rFonts w:cstheme="minorHAnsi"/>
                <w:b/>
                <w:sz w:val="20"/>
                <w:szCs w:val="20"/>
              </w:rPr>
              <w:t xml:space="preserve"> </w:t>
            </w:r>
            <w:r w:rsidRPr="00F37848">
              <w:rPr>
                <w:rFonts w:cstheme="minorHAnsi"/>
                <w:b/>
                <w:sz w:val="20"/>
                <w:szCs w:val="20"/>
              </w:rPr>
              <w:t>and 13-1</w:t>
            </w:r>
            <w:r w:rsidR="000A34DC">
              <w:rPr>
                <w:rFonts w:cstheme="minorHAnsi"/>
                <w:b/>
                <w:sz w:val="20"/>
                <w:szCs w:val="20"/>
              </w:rPr>
              <w:t>9</w:t>
            </w:r>
            <w:r w:rsidRPr="00F37848">
              <w:rPr>
                <w:rFonts w:cstheme="minorHAnsi"/>
                <w:b/>
                <w:sz w:val="20"/>
                <w:szCs w:val="20"/>
              </w:rPr>
              <w:t xml:space="preserve"> YEARS.</w:t>
            </w:r>
          </w:p>
          <w:p w14:paraId="754123CF" w14:textId="77777777" w:rsidR="004117C9" w:rsidRPr="00F37848" w:rsidRDefault="004117C9"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If the number of nominations exceeds the maximum allowable for successful management, preference will be given to those golfers with the lowest handicaps.</w:t>
            </w:r>
          </w:p>
          <w:p w14:paraId="5F07BCC6" w14:textId="77777777" w:rsidR="004117C9" w:rsidRPr="00F37848" w:rsidRDefault="004117C9"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 xml:space="preserve">The trials will be conducted by a Match Committee under the control of the Regional Golf Convenor. Normal rules of golf will apply.  All players are to read local club rules before play.  </w:t>
            </w:r>
          </w:p>
          <w:p w14:paraId="46E1EC71" w14:textId="77777777" w:rsidR="004117C9" w:rsidRPr="00F37848" w:rsidRDefault="004117C9"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NO CADDIES (STUDENT OR ADULT) OR GOLF CARTS ALLOWED (except where prior approval has been granted by the convenor for exceptional circumstances).</w:t>
            </w:r>
          </w:p>
          <w:p w14:paraId="64389632" w14:textId="77777777" w:rsidR="004117C9" w:rsidRPr="00F37848" w:rsidRDefault="004117C9" w:rsidP="00F37848">
            <w:pPr>
              <w:pStyle w:val="ListParagraph"/>
              <w:numPr>
                <w:ilvl w:val="0"/>
                <w:numId w:val="4"/>
              </w:numPr>
              <w:spacing w:before="60" w:after="80"/>
              <w:ind w:left="462" w:hanging="462"/>
              <w:jc w:val="both"/>
              <w:rPr>
                <w:rFonts w:cstheme="minorHAnsi"/>
                <w:b/>
                <w:sz w:val="20"/>
                <w:szCs w:val="20"/>
              </w:rPr>
            </w:pPr>
            <w:r w:rsidRPr="00F37848">
              <w:rPr>
                <w:rFonts w:cstheme="minorHAnsi"/>
                <w:b/>
                <w:sz w:val="20"/>
                <w:szCs w:val="20"/>
              </w:rPr>
              <w:t>Criteria for selection in the regional team will include:</w:t>
            </w:r>
          </w:p>
          <w:p w14:paraId="69E6F2A0" w14:textId="3228B906" w:rsidR="004117C9" w:rsidRPr="00F37848" w:rsidRDefault="004117C9" w:rsidP="00F37848">
            <w:pPr>
              <w:pStyle w:val="ListParagraph"/>
              <w:numPr>
                <w:ilvl w:val="0"/>
                <w:numId w:val="5"/>
              </w:numPr>
              <w:spacing w:before="60" w:after="80"/>
              <w:ind w:left="462" w:firstLine="0"/>
              <w:jc w:val="both"/>
              <w:rPr>
                <w:rFonts w:cstheme="minorHAnsi"/>
                <w:b/>
                <w:sz w:val="20"/>
                <w:szCs w:val="20"/>
              </w:rPr>
            </w:pPr>
            <w:r w:rsidRPr="00F37848">
              <w:rPr>
                <w:rFonts w:cstheme="minorHAnsi"/>
                <w:b/>
                <w:sz w:val="20"/>
                <w:szCs w:val="20"/>
              </w:rPr>
              <w:t>Player profile (experience).</w:t>
            </w:r>
          </w:p>
          <w:p w14:paraId="5BF6C4A2" w14:textId="77777777" w:rsidR="004117C9" w:rsidRPr="00F37848" w:rsidRDefault="004117C9" w:rsidP="00F37848">
            <w:pPr>
              <w:pStyle w:val="ListParagraph"/>
              <w:numPr>
                <w:ilvl w:val="0"/>
                <w:numId w:val="5"/>
              </w:numPr>
              <w:spacing w:before="60" w:after="80"/>
              <w:ind w:left="462" w:firstLine="0"/>
              <w:jc w:val="both"/>
              <w:rPr>
                <w:rFonts w:cstheme="minorHAnsi"/>
                <w:b/>
                <w:sz w:val="20"/>
                <w:szCs w:val="20"/>
              </w:rPr>
            </w:pPr>
            <w:r w:rsidRPr="00F37848">
              <w:rPr>
                <w:rFonts w:cstheme="minorHAnsi"/>
                <w:b/>
                <w:sz w:val="20"/>
                <w:szCs w:val="20"/>
              </w:rPr>
              <w:t>Club handicap and club achievements.</w:t>
            </w:r>
          </w:p>
          <w:p w14:paraId="24E252E5" w14:textId="77777777" w:rsidR="004117C9" w:rsidRPr="00F37848" w:rsidRDefault="004117C9" w:rsidP="00F37848">
            <w:pPr>
              <w:pStyle w:val="ListParagraph"/>
              <w:numPr>
                <w:ilvl w:val="0"/>
                <w:numId w:val="5"/>
              </w:numPr>
              <w:spacing w:before="60" w:after="80"/>
              <w:ind w:left="462" w:firstLine="0"/>
              <w:jc w:val="both"/>
              <w:rPr>
                <w:rFonts w:cstheme="minorHAnsi"/>
                <w:b/>
                <w:sz w:val="20"/>
                <w:szCs w:val="20"/>
              </w:rPr>
            </w:pPr>
            <w:r w:rsidRPr="00F37848">
              <w:rPr>
                <w:rFonts w:cstheme="minorHAnsi"/>
                <w:b/>
                <w:sz w:val="20"/>
                <w:szCs w:val="20"/>
              </w:rPr>
              <w:t>Performance and behaviour at the regional championships.</w:t>
            </w:r>
          </w:p>
        </w:tc>
      </w:tr>
      <w:tr w:rsidR="001B3CED" w:rsidRPr="004351CF" w14:paraId="70CE131C"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0485" w:type="dxa"/>
            <w:gridSpan w:val="15"/>
            <w:tcBorders>
              <w:top w:val="nil"/>
              <w:left w:val="nil"/>
              <w:bottom w:val="single" w:sz="4" w:space="0" w:color="auto"/>
              <w:right w:val="nil"/>
            </w:tcBorders>
            <w:vAlign w:val="center"/>
          </w:tcPr>
          <w:p w14:paraId="3284CB79" w14:textId="77777777" w:rsidR="001B3CED" w:rsidRPr="00F37848" w:rsidRDefault="001B3CED" w:rsidP="004351CF">
            <w:pPr>
              <w:spacing w:before="60" w:after="80"/>
              <w:jc w:val="center"/>
              <w:rPr>
                <w:rFonts w:cstheme="minorHAnsi"/>
                <w:b/>
                <w:sz w:val="20"/>
                <w:szCs w:val="20"/>
              </w:rPr>
            </w:pPr>
            <w:r w:rsidRPr="00F37848">
              <w:rPr>
                <w:rFonts w:cstheme="minorHAnsi"/>
                <w:b/>
                <w:sz w:val="20"/>
                <w:szCs w:val="20"/>
              </w:rPr>
              <w:t>PLEASE COMPLETE FULLY SO YOU CAN BE CONSIDERED FOR SELECTION:</w:t>
            </w:r>
          </w:p>
          <w:p w14:paraId="2B7EA631" w14:textId="77777777" w:rsidR="001B3CED" w:rsidRPr="00F37848" w:rsidRDefault="001B3CED" w:rsidP="001B3CED">
            <w:pPr>
              <w:spacing w:before="60" w:after="80"/>
              <w:rPr>
                <w:rFonts w:cstheme="minorHAnsi"/>
                <w:b/>
                <w:sz w:val="20"/>
                <w:szCs w:val="20"/>
              </w:rPr>
            </w:pPr>
            <w:r w:rsidRPr="00F37848">
              <w:rPr>
                <w:rFonts w:cstheme="minorHAnsi"/>
                <w:b/>
                <w:sz w:val="20"/>
                <w:szCs w:val="20"/>
              </w:rPr>
              <w:t>* Golf Link Number must be supplied!</w:t>
            </w:r>
          </w:p>
          <w:p w14:paraId="34BA7959" w14:textId="77777777" w:rsidR="001B3CED" w:rsidRPr="00F37848" w:rsidRDefault="001B3CED" w:rsidP="00564C0C">
            <w:pPr>
              <w:spacing w:before="60" w:after="80"/>
              <w:jc w:val="both"/>
              <w:rPr>
                <w:rFonts w:cstheme="minorHAnsi"/>
                <w:b/>
                <w:sz w:val="20"/>
                <w:szCs w:val="20"/>
              </w:rPr>
            </w:pPr>
            <w:r w:rsidRPr="00F37848">
              <w:rPr>
                <w:rFonts w:cstheme="minorHAnsi"/>
                <w:b/>
                <w:sz w:val="20"/>
                <w:szCs w:val="20"/>
              </w:rPr>
              <w:t>** Golf Link print out of last 7 months of rounds must be supplied! (Note: The Regional Convenor will not be sourcing player information if none is provided)</w:t>
            </w:r>
          </w:p>
        </w:tc>
      </w:tr>
      <w:tr w:rsidR="001B3CED" w:rsidRPr="004351CF" w14:paraId="2FADB477"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5228" w:type="dxa"/>
            <w:gridSpan w:val="8"/>
            <w:tcBorders>
              <w:top w:val="single" w:sz="4" w:space="0" w:color="auto"/>
            </w:tcBorders>
            <w:vAlign w:val="center"/>
          </w:tcPr>
          <w:p w14:paraId="2CC019D3"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 xml:space="preserve">Surname: </w:t>
            </w:r>
          </w:p>
        </w:tc>
        <w:tc>
          <w:tcPr>
            <w:tcW w:w="5257" w:type="dxa"/>
            <w:gridSpan w:val="7"/>
            <w:tcBorders>
              <w:top w:val="single" w:sz="4" w:space="0" w:color="auto"/>
            </w:tcBorders>
            <w:vAlign w:val="center"/>
          </w:tcPr>
          <w:p w14:paraId="60AB88D8"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Given Names:</w:t>
            </w:r>
          </w:p>
        </w:tc>
      </w:tr>
      <w:tr w:rsidR="001B3CED" w:rsidRPr="004351CF" w14:paraId="361C5BB0"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5228" w:type="dxa"/>
            <w:gridSpan w:val="8"/>
            <w:tcBorders>
              <w:top w:val="single" w:sz="4" w:space="0" w:color="auto"/>
            </w:tcBorders>
            <w:vAlign w:val="center"/>
          </w:tcPr>
          <w:p w14:paraId="35F10595"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 xml:space="preserve">Date of Birth: </w:t>
            </w:r>
          </w:p>
        </w:tc>
        <w:tc>
          <w:tcPr>
            <w:tcW w:w="5257" w:type="dxa"/>
            <w:gridSpan w:val="7"/>
            <w:tcBorders>
              <w:top w:val="single" w:sz="4" w:space="0" w:color="auto"/>
            </w:tcBorders>
            <w:vAlign w:val="center"/>
          </w:tcPr>
          <w:p w14:paraId="7A70027C"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School:</w:t>
            </w:r>
          </w:p>
        </w:tc>
      </w:tr>
      <w:tr w:rsidR="001B3CED" w:rsidRPr="004351CF" w14:paraId="66273366"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5228" w:type="dxa"/>
            <w:gridSpan w:val="8"/>
            <w:tcBorders>
              <w:top w:val="single" w:sz="4" w:space="0" w:color="auto"/>
            </w:tcBorders>
            <w:vAlign w:val="center"/>
          </w:tcPr>
          <w:p w14:paraId="78F64687"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 xml:space="preserve">Golf Club: </w:t>
            </w:r>
          </w:p>
        </w:tc>
        <w:tc>
          <w:tcPr>
            <w:tcW w:w="5257" w:type="dxa"/>
            <w:gridSpan w:val="7"/>
            <w:tcBorders>
              <w:top w:val="single" w:sz="4" w:space="0" w:color="auto"/>
            </w:tcBorders>
            <w:vAlign w:val="center"/>
          </w:tcPr>
          <w:p w14:paraId="1AFC8FD9"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Golf Link Number*:</w:t>
            </w:r>
          </w:p>
        </w:tc>
      </w:tr>
      <w:tr w:rsidR="001B3CED" w:rsidRPr="004351CF" w14:paraId="3915A20B"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5228" w:type="dxa"/>
            <w:gridSpan w:val="8"/>
            <w:vAlign w:val="center"/>
          </w:tcPr>
          <w:p w14:paraId="08EBB968"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Handicap**:</w:t>
            </w:r>
          </w:p>
        </w:tc>
        <w:tc>
          <w:tcPr>
            <w:tcW w:w="5257" w:type="dxa"/>
            <w:gridSpan w:val="7"/>
            <w:vAlign w:val="center"/>
          </w:tcPr>
          <w:p w14:paraId="56348D17" w14:textId="77777777" w:rsidR="001B3CED" w:rsidRPr="00F37848" w:rsidRDefault="001B3CED" w:rsidP="00F37848">
            <w:pPr>
              <w:spacing w:before="100" w:beforeAutospacing="1"/>
              <w:rPr>
                <w:rFonts w:cstheme="minorHAnsi"/>
                <w:b/>
                <w:sz w:val="20"/>
                <w:szCs w:val="20"/>
              </w:rPr>
            </w:pPr>
            <w:r w:rsidRPr="00F37848">
              <w:rPr>
                <w:rFonts w:cstheme="minorHAnsi"/>
                <w:b/>
                <w:sz w:val="20"/>
                <w:szCs w:val="20"/>
              </w:rPr>
              <w:t>(Verification may be needed)</w:t>
            </w:r>
          </w:p>
        </w:tc>
      </w:tr>
      <w:tr w:rsidR="001B3CED" w:rsidRPr="004351CF" w14:paraId="3D434B0A"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0485" w:type="dxa"/>
            <w:gridSpan w:val="15"/>
            <w:shd w:val="clear" w:color="auto" w:fill="EDEDED" w:themeFill="accent3" w:themeFillTint="33"/>
            <w:vAlign w:val="center"/>
          </w:tcPr>
          <w:p w14:paraId="0DF64F0C"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10 – 12 YEARS PLAYER ONLY: Please supply your last three scores for 18 holes:</w:t>
            </w:r>
          </w:p>
        </w:tc>
      </w:tr>
      <w:tr w:rsidR="001B3CED" w:rsidRPr="004351CF" w14:paraId="02EA9121"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747" w:type="dxa"/>
            <w:gridSpan w:val="2"/>
            <w:shd w:val="clear" w:color="auto" w:fill="EDEDED" w:themeFill="accent3" w:themeFillTint="33"/>
            <w:vAlign w:val="center"/>
          </w:tcPr>
          <w:p w14:paraId="59A283A4"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Date</w:t>
            </w:r>
          </w:p>
        </w:tc>
        <w:tc>
          <w:tcPr>
            <w:tcW w:w="1748" w:type="dxa"/>
            <w:gridSpan w:val="3"/>
            <w:shd w:val="clear" w:color="auto" w:fill="EDEDED" w:themeFill="accent3" w:themeFillTint="33"/>
            <w:vAlign w:val="center"/>
          </w:tcPr>
          <w:p w14:paraId="4AA10F95" w14:textId="77777777" w:rsidR="001B3CED" w:rsidRPr="00F37848" w:rsidRDefault="001B3CED" w:rsidP="00F37848">
            <w:pPr>
              <w:spacing w:before="100" w:beforeAutospacing="1"/>
              <w:jc w:val="center"/>
              <w:rPr>
                <w:rFonts w:cstheme="minorHAnsi"/>
                <w:b/>
                <w:sz w:val="20"/>
                <w:szCs w:val="20"/>
              </w:rPr>
            </w:pPr>
          </w:p>
        </w:tc>
        <w:tc>
          <w:tcPr>
            <w:tcW w:w="1183" w:type="dxa"/>
            <w:gridSpan w:val="2"/>
            <w:shd w:val="clear" w:color="auto" w:fill="EDEDED" w:themeFill="accent3" w:themeFillTint="33"/>
            <w:vAlign w:val="center"/>
          </w:tcPr>
          <w:p w14:paraId="1FDF9B47"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Course</w:t>
            </w:r>
          </w:p>
        </w:tc>
        <w:tc>
          <w:tcPr>
            <w:tcW w:w="2977" w:type="dxa"/>
            <w:gridSpan w:val="3"/>
            <w:shd w:val="clear" w:color="auto" w:fill="EDEDED" w:themeFill="accent3" w:themeFillTint="33"/>
            <w:vAlign w:val="center"/>
          </w:tcPr>
          <w:p w14:paraId="6054A598" w14:textId="77777777" w:rsidR="001B3CED" w:rsidRPr="00F37848" w:rsidRDefault="001B3CED" w:rsidP="00F37848">
            <w:pPr>
              <w:spacing w:before="100" w:beforeAutospacing="1"/>
              <w:jc w:val="center"/>
              <w:rPr>
                <w:rFonts w:cstheme="minorHAnsi"/>
                <w:b/>
                <w:sz w:val="20"/>
                <w:szCs w:val="20"/>
              </w:rPr>
            </w:pPr>
          </w:p>
        </w:tc>
        <w:tc>
          <w:tcPr>
            <w:tcW w:w="1082" w:type="dxa"/>
            <w:gridSpan w:val="3"/>
            <w:shd w:val="clear" w:color="auto" w:fill="EDEDED" w:themeFill="accent3" w:themeFillTint="33"/>
            <w:vAlign w:val="center"/>
          </w:tcPr>
          <w:p w14:paraId="2A6197E7"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Score</w:t>
            </w:r>
          </w:p>
        </w:tc>
        <w:tc>
          <w:tcPr>
            <w:tcW w:w="1748" w:type="dxa"/>
            <w:gridSpan w:val="2"/>
            <w:shd w:val="clear" w:color="auto" w:fill="EDEDED" w:themeFill="accent3" w:themeFillTint="33"/>
            <w:vAlign w:val="center"/>
          </w:tcPr>
          <w:p w14:paraId="7D0D5108" w14:textId="77777777" w:rsidR="001B3CED" w:rsidRPr="00F37848" w:rsidRDefault="001B3CED" w:rsidP="00F37848">
            <w:pPr>
              <w:spacing w:before="100" w:beforeAutospacing="1"/>
              <w:jc w:val="center"/>
              <w:rPr>
                <w:rFonts w:cstheme="minorHAnsi"/>
                <w:b/>
                <w:sz w:val="20"/>
                <w:szCs w:val="20"/>
              </w:rPr>
            </w:pPr>
          </w:p>
        </w:tc>
      </w:tr>
      <w:tr w:rsidR="001B3CED" w:rsidRPr="004351CF" w14:paraId="58F398D5" w14:textId="77777777" w:rsidTr="001B1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747" w:type="dxa"/>
            <w:gridSpan w:val="2"/>
            <w:shd w:val="clear" w:color="auto" w:fill="EDEDED" w:themeFill="accent3" w:themeFillTint="33"/>
            <w:vAlign w:val="center"/>
          </w:tcPr>
          <w:p w14:paraId="7BCE3DC8"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Date</w:t>
            </w:r>
          </w:p>
        </w:tc>
        <w:tc>
          <w:tcPr>
            <w:tcW w:w="1748" w:type="dxa"/>
            <w:gridSpan w:val="3"/>
            <w:shd w:val="clear" w:color="auto" w:fill="EDEDED" w:themeFill="accent3" w:themeFillTint="33"/>
            <w:vAlign w:val="center"/>
          </w:tcPr>
          <w:p w14:paraId="3225149A" w14:textId="77777777" w:rsidR="001B3CED" w:rsidRPr="00F37848" w:rsidRDefault="001B3CED" w:rsidP="00F37848">
            <w:pPr>
              <w:spacing w:before="100" w:beforeAutospacing="1"/>
              <w:jc w:val="center"/>
              <w:rPr>
                <w:rFonts w:cstheme="minorHAnsi"/>
                <w:b/>
                <w:sz w:val="20"/>
                <w:szCs w:val="20"/>
              </w:rPr>
            </w:pPr>
          </w:p>
        </w:tc>
        <w:tc>
          <w:tcPr>
            <w:tcW w:w="1183" w:type="dxa"/>
            <w:gridSpan w:val="2"/>
            <w:shd w:val="clear" w:color="auto" w:fill="EDEDED" w:themeFill="accent3" w:themeFillTint="33"/>
            <w:vAlign w:val="center"/>
          </w:tcPr>
          <w:p w14:paraId="53941490"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Course</w:t>
            </w:r>
          </w:p>
        </w:tc>
        <w:tc>
          <w:tcPr>
            <w:tcW w:w="2977" w:type="dxa"/>
            <w:gridSpan w:val="3"/>
            <w:shd w:val="clear" w:color="auto" w:fill="EDEDED" w:themeFill="accent3" w:themeFillTint="33"/>
            <w:vAlign w:val="center"/>
          </w:tcPr>
          <w:p w14:paraId="72E5B020" w14:textId="77777777" w:rsidR="001B3CED" w:rsidRPr="00F37848" w:rsidRDefault="001B3CED" w:rsidP="00F37848">
            <w:pPr>
              <w:spacing w:before="100" w:beforeAutospacing="1"/>
              <w:jc w:val="center"/>
              <w:rPr>
                <w:rFonts w:cstheme="minorHAnsi"/>
                <w:b/>
                <w:sz w:val="20"/>
                <w:szCs w:val="20"/>
              </w:rPr>
            </w:pPr>
          </w:p>
        </w:tc>
        <w:tc>
          <w:tcPr>
            <w:tcW w:w="1082" w:type="dxa"/>
            <w:gridSpan w:val="3"/>
            <w:shd w:val="clear" w:color="auto" w:fill="EDEDED" w:themeFill="accent3" w:themeFillTint="33"/>
            <w:vAlign w:val="center"/>
          </w:tcPr>
          <w:p w14:paraId="70A2B754"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Score</w:t>
            </w:r>
          </w:p>
        </w:tc>
        <w:tc>
          <w:tcPr>
            <w:tcW w:w="1748" w:type="dxa"/>
            <w:gridSpan w:val="2"/>
            <w:shd w:val="clear" w:color="auto" w:fill="EDEDED" w:themeFill="accent3" w:themeFillTint="33"/>
            <w:vAlign w:val="center"/>
          </w:tcPr>
          <w:p w14:paraId="2D600D86" w14:textId="77777777" w:rsidR="001B3CED" w:rsidRPr="00F37848" w:rsidRDefault="001B3CED" w:rsidP="00F37848">
            <w:pPr>
              <w:spacing w:before="100" w:beforeAutospacing="1"/>
              <w:jc w:val="center"/>
              <w:rPr>
                <w:rFonts w:cstheme="minorHAnsi"/>
                <w:b/>
                <w:sz w:val="20"/>
                <w:szCs w:val="20"/>
              </w:rPr>
            </w:pPr>
          </w:p>
        </w:tc>
      </w:tr>
      <w:tr w:rsidR="001B3CED" w:rsidRPr="004351CF" w14:paraId="6E1E9163"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747" w:type="dxa"/>
            <w:gridSpan w:val="2"/>
            <w:tcBorders>
              <w:bottom w:val="single" w:sz="4" w:space="0" w:color="auto"/>
            </w:tcBorders>
            <w:shd w:val="clear" w:color="auto" w:fill="EDEDED" w:themeFill="accent3" w:themeFillTint="33"/>
            <w:vAlign w:val="center"/>
          </w:tcPr>
          <w:p w14:paraId="143B0457"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Date</w:t>
            </w:r>
          </w:p>
        </w:tc>
        <w:tc>
          <w:tcPr>
            <w:tcW w:w="1748" w:type="dxa"/>
            <w:gridSpan w:val="3"/>
            <w:tcBorders>
              <w:bottom w:val="single" w:sz="4" w:space="0" w:color="auto"/>
            </w:tcBorders>
            <w:shd w:val="clear" w:color="auto" w:fill="EDEDED" w:themeFill="accent3" w:themeFillTint="33"/>
            <w:vAlign w:val="center"/>
          </w:tcPr>
          <w:p w14:paraId="372232BB" w14:textId="77777777" w:rsidR="001B3CED" w:rsidRPr="00F37848" w:rsidRDefault="001B3CED" w:rsidP="00F37848">
            <w:pPr>
              <w:spacing w:before="100" w:beforeAutospacing="1"/>
              <w:jc w:val="center"/>
              <w:rPr>
                <w:rFonts w:cstheme="minorHAnsi"/>
                <w:b/>
                <w:sz w:val="20"/>
                <w:szCs w:val="20"/>
              </w:rPr>
            </w:pPr>
          </w:p>
        </w:tc>
        <w:tc>
          <w:tcPr>
            <w:tcW w:w="1183" w:type="dxa"/>
            <w:gridSpan w:val="2"/>
            <w:tcBorders>
              <w:bottom w:val="single" w:sz="4" w:space="0" w:color="auto"/>
            </w:tcBorders>
            <w:shd w:val="clear" w:color="auto" w:fill="EDEDED" w:themeFill="accent3" w:themeFillTint="33"/>
            <w:vAlign w:val="center"/>
          </w:tcPr>
          <w:p w14:paraId="36010175"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Course</w:t>
            </w:r>
          </w:p>
        </w:tc>
        <w:tc>
          <w:tcPr>
            <w:tcW w:w="2977" w:type="dxa"/>
            <w:gridSpan w:val="3"/>
            <w:tcBorders>
              <w:bottom w:val="single" w:sz="4" w:space="0" w:color="auto"/>
            </w:tcBorders>
            <w:shd w:val="clear" w:color="auto" w:fill="EDEDED" w:themeFill="accent3" w:themeFillTint="33"/>
            <w:vAlign w:val="center"/>
          </w:tcPr>
          <w:p w14:paraId="5FA1B0F5" w14:textId="77777777" w:rsidR="001B3CED" w:rsidRPr="00F37848" w:rsidRDefault="001B3CED" w:rsidP="00F37848">
            <w:pPr>
              <w:spacing w:before="100" w:beforeAutospacing="1"/>
              <w:jc w:val="center"/>
              <w:rPr>
                <w:rFonts w:cstheme="minorHAnsi"/>
                <w:b/>
                <w:sz w:val="20"/>
                <w:szCs w:val="20"/>
              </w:rPr>
            </w:pPr>
          </w:p>
        </w:tc>
        <w:tc>
          <w:tcPr>
            <w:tcW w:w="1082" w:type="dxa"/>
            <w:gridSpan w:val="3"/>
            <w:tcBorders>
              <w:bottom w:val="single" w:sz="4" w:space="0" w:color="auto"/>
            </w:tcBorders>
            <w:shd w:val="clear" w:color="auto" w:fill="EDEDED" w:themeFill="accent3" w:themeFillTint="33"/>
            <w:vAlign w:val="center"/>
          </w:tcPr>
          <w:p w14:paraId="590E7D78" w14:textId="77777777" w:rsidR="001B3CED" w:rsidRPr="00F37848" w:rsidRDefault="001B3CED" w:rsidP="00F37848">
            <w:pPr>
              <w:spacing w:before="100" w:beforeAutospacing="1"/>
              <w:jc w:val="center"/>
              <w:rPr>
                <w:rFonts w:cstheme="minorHAnsi"/>
                <w:b/>
                <w:sz w:val="20"/>
                <w:szCs w:val="20"/>
              </w:rPr>
            </w:pPr>
            <w:r w:rsidRPr="00F37848">
              <w:rPr>
                <w:rFonts w:cstheme="minorHAnsi"/>
                <w:b/>
                <w:sz w:val="20"/>
                <w:szCs w:val="20"/>
              </w:rPr>
              <w:t>Score</w:t>
            </w:r>
          </w:p>
        </w:tc>
        <w:tc>
          <w:tcPr>
            <w:tcW w:w="1748" w:type="dxa"/>
            <w:gridSpan w:val="2"/>
            <w:tcBorders>
              <w:bottom w:val="single" w:sz="4" w:space="0" w:color="auto"/>
            </w:tcBorders>
            <w:shd w:val="clear" w:color="auto" w:fill="EDEDED" w:themeFill="accent3" w:themeFillTint="33"/>
            <w:vAlign w:val="center"/>
          </w:tcPr>
          <w:p w14:paraId="1BF055F6" w14:textId="77777777" w:rsidR="001B3CED" w:rsidRPr="00F37848" w:rsidRDefault="001B3CED" w:rsidP="00F37848">
            <w:pPr>
              <w:spacing w:before="100" w:beforeAutospacing="1"/>
              <w:jc w:val="center"/>
              <w:rPr>
                <w:rFonts w:cstheme="minorHAnsi"/>
                <w:b/>
                <w:sz w:val="20"/>
                <w:szCs w:val="20"/>
              </w:rPr>
            </w:pPr>
          </w:p>
        </w:tc>
      </w:tr>
      <w:tr w:rsidR="00F37848" w:rsidRPr="004351CF" w14:paraId="2740FA0E"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0485" w:type="dxa"/>
            <w:gridSpan w:val="15"/>
            <w:tcBorders>
              <w:bottom w:val="single" w:sz="4" w:space="0" w:color="auto"/>
            </w:tcBorders>
            <w:vAlign w:val="center"/>
          </w:tcPr>
          <w:p w14:paraId="019D71CC" w14:textId="77777777" w:rsidR="00F37848" w:rsidRDefault="00F37848" w:rsidP="006F48E1">
            <w:pPr>
              <w:spacing w:before="100" w:beforeAutospacing="1"/>
              <w:rPr>
                <w:rFonts w:cstheme="minorHAnsi"/>
                <w:b/>
                <w:sz w:val="20"/>
                <w:szCs w:val="20"/>
              </w:rPr>
            </w:pPr>
            <w:r w:rsidRPr="00F37848">
              <w:rPr>
                <w:rFonts w:cstheme="minorHAnsi"/>
                <w:b/>
                <w:sz w:val="20"/>
                <w:szCs w:val="20"/>
              </w:rPr>
              <w:t>Additional information that might be relevant to my selection in the regional team:</w:t>
            </w:r>
          </w:p>
          <w:p w14:paraId="47BC8B83" w14:textId="31AAD440" w:rsidR="006F48E1" w:rsidRPr="00F37848" w:rsidRDefault="006F48E1" w:rsidP="006F48E1">
            <w:pPr>
              <w:spacing w:before="100" w:beforeAutospacing="1"/>
              <w:rPr>
                <w:rFonts w:cstheme="minorHAnsi"/>
                <w:b/>
                <w:sz w:val="20"/>
                <w:szCs w:val="20"/>
              </w:rPr>
            </w:pPr>
          </w:p>
        </w:tc>
      </w:tr>
      <w:tr w:rsidR="00F37848" w:rsidRPr="004351CF" w14:paraId="776E51C9"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0485" w:type="dxa"/>
            <w:gridSpan w:val="15"/>
            <w:tcBorders>
              <w:top w:val="single" w:sz="4" w:space="0" w:color="auto"/>
              <w:left w:val="nil"/>
              <w:bottom w:val="single" w:sz="4" w:space="0" w:color="auto"/>
              <w:right w:val="nil"/>
            </w:tcBorders>
            <w:vAlign w:val="center"/>
          </w:tcPr>
          <w:p w14:paraId="02C5C049" w14:textId="77777777" w:rsidR="00F37848" w:rsidRPr="00F37848" w:rsidRDefault="00F37848" w:rsidP="00F37848">
            <w:pPr>
              <w:spacing w:before="100" w:beforeAutospacing="1"/>
              <w:jc w:val="both"/>
              <w:rPr>
                <w:rFonts w:cstheme="minorHAnsi"/>
                <w:b/>
                <w:sz w:val="20"/>
                <w:szCs w:val="20"/>
              </w:rPr>
            </w:pPr>
            <w:r w:rsidRPr="00F37848">
              <w:rPr>
                <w:rFonts w:cstheme="minorHAnsi"/>
                <w:b/>
                <w:sz w:val="20"/>
                <w:szCs w:val="20"/>
              </w:rPr>
              <w:t>I hereby nominate for the above Championships and accept all conditions and rules applied by the Match Committee.  I understand that I must wear acceptable golf attire and that any misbehaviour by me on or off the course during the trials could result in my disqualification.</w:t>
            </w:r>
          </w:p>
        </w:tc>
      </w:tr>
      <w:tr w:rsidR="004117C9" w:rsidRPr="004351CF" w14:paraId="71C2780F"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614" w:type="dxa"/>
            <w:gridSpan w:val="3"/>
            <w:tcBorders>
              <w:top w:val="single" w:sz="4" w:space="0" w:color="auto"/>
              <w:left w:val="single" w:sz="4" w:space="0" w:color="auto"/>
              <w:bottom w:val="single" w:sz="4" w:space="0" w:color="auto"/>
              <w:right w:val="single" w:sz="4" w:space="0" w:color="auto"/>
            </w:tcBorders>
            <w:vAlign w:val="center"/>
          </w:tcPr>
          <w:p w14:paraId="5E447EBC" w14:textId="77777777" w:rsidR="004117C9" w:rsidRPr="00F37848" w:rsidRDefault="00F37848" w:rsidP="00F37848">
            <w:pPr>
              <w:rPr>
                <w:rFonts w:cstheme="minorHAnsi"/>
                <w:b/>
                <w:sz w:val="20"/>
                <w:szCs w:val="20"/>
              </w:rPr>
            </w:pPr>
            <w:r>
              <w:rPr>
                <w:rFonts w:cstheme="minorHAnsi"/>
                <w:b/>
                <w:sz w:val="20"/>
                <w:szCs w:val="20"/>
              </w:rPr>
              <w:t>Player signature:</w:t>
            </w:r>
          </w:p>
        </w:tc>
        <w:tc>
          <w:tcPr>
            <w:tcW w:w="2614" w:type="dxa"/>
            <w:gridSpan w:val="5"/>
            <w:tcBorders>
              <w:top w:val="single" w:sz="4" w:space="0" w:color="auto"/>
              <w:left w:val="single" w:sz="4" w:space="0" w:color="auto"/>
              <w:bottom w:val="single" w:sz="4" w:space="0" w:color="auto"/>
              <w:right w:val="single" w:sz="4" w:space="0" w:color="auto"/>
            </w:tcBorders>
            <w:vAlign w:val="center"/>
          </w:tcPr>
          <w:p w14:paraId="04BEE6AA" w14:textId="77777777" w:rsidR="004117C9" w:rsidRPr="00F37848" w:rsidRDefault="004117C9" w:rsidP="00F37848">
            <w:pPr>
              <w:jc w:val="center"/>
              <w:rPr>
                <w:rFonts w:cstheme="minorHAnsi"/>
                <w:b/>
                <w:sz w:val="20"/>
                <w:szCs w:val="20"/>
              </w:rPr>
            </w:pP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2AA3BE9B" w14:textId="77777777" w:rsidR="004117C9" w:rsidRPr="00F37848" w:rsidRDefault="00F37848" w:rsidP="00F37848">
            <w:pPr>
              <w:rPr>
                <w:rFonts w:cstheme="minorHAnsi"/>
                <w:b/>
                <w:sz w:val="20"/>
                <w:szCs w:val="20"/>
              </w:rPr>
            </w:pPr>
            <w:r>
              <w:rPr>
                <w:rFonts w:cstheme="minorHAnsi"/>
                <w:b/>
                <w:sz w:val="20"/>
                <w:szCs w:val="20"/>
              </w:rPr>
              <w:t>Principal signature (or authorise teacher)</w:t>
            </w:r>
          </w:p>
        </w:tc>
        <w:tc>
          <w:tcPr>
            <w:tcW w:w="2643" w:type="dxa"/>
            <w:gridSpan w:val="4"/>
            <w:tcBorders>
              <w:top w:val="single" w:sz="4" w:space="0" w:color="auto"/>
              <w:left w:val="single" w:sz="4" w:space="0" w:color="auto"/>
              <w:bottom w:val="single" w:sz="4" w:space="0" w:color="auto"/>
              <w:right w:val="single" w:sz="4" w:space="0" w:color="auto"/>
            </w:tcBorders>
            <w:vAlign w:val="center"/>
          </w:tcPr>
          <w:p w14:paraId="66D418A6" w14:textId="77777777" w:rsidR="004117C9" w:rsidRPr="00F37848" w:rsidRDefault="004117C9" w:rsidP="00F37848">
            <w:pPr>
              <w:jc w:val="center"/>
              <w:rPr>
                <w:rFonts w:cstheme="minorHAnsi"/>
                <w:b/>
                <w:sz w:val="20"/>
                <w:szCs w:val="20"/>
              </w:rPr>
            </w:pPr>
          </w:p>
        </w:tc>
      </w:tr>
      <w:tr w:rsidR="00895DEE" w:rsidRPr="008876DE" w14:paraId="4D34FE36"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6"/>
            <w:tcBorders>
              <w:top w:val="single" w:sz="4" w:space="0" w:color="auto"/>
              <w:left w:val="nil"/>
              <w:bottom w:val="nil"/>
              <w:right w:val="nil"/>
            </w:tcBorders>
          </w:tcPr>
          <w:p w14:paraId="4C84DCE5" w14:textId="77777777" w:rsidR="00895DEE" w:rsidRPr="00F37848" w:rsidRDefault="00895DEE" w:rsidP="00F37848">
            <w:pPr>
              <w:rPr>
                <w:rFonts w:cstheme="minorHAnsi"/>
                <w:sz w:val="20"/>
                <w:szCs w:val="20"/>
              </w:rPr>
            </w:pPr>
            <w:r w:rsidRPr="00F37848">
              <w:rPr>
                <w:rFonts w:cstheme="minorHAnsi"/>
                <w:b/>
                <w:sz w:val="20"/>
                <w:szCs w:val="20"/>
              </w:rPr>
              <w:t>REMINDERS:</w:t>
            </w:r>
            <w:r w:rsidRPr="00F37848">
              <w:rPr>
                <w:rFonts w:cstheme="minorHAnsi"/>
                <w:sz w:val="20"/>
                <w:szCs w:val="20"/>
              </w:rPr>
              <w:t xml:space="preserve"> </w:t>
            </w:r>
          </w:p>
        </w:tc>
        <w:tc>
          <w:tcPr>
            <w:tcW w:w="6516" w:type="dxa"/>
            <w:gridSpan w:val="9"/>
            <w:tcBorders>
              <w:top w:val="single" w:sz="4" w:space="0" w:color="auto"/>
              <w:left w:val="nil"/>
              <w:bottom w:val="nil"/>
              <w:right w:val="nil"/>
            </w:tcBorders>
          </w:tcPr>
          <w:p w14:paraId="201B2A5D" w14:textId="77777777" w:rsidR="00895DEE" w:rsidRPr="00F37848" w:rsidRDefault="00440862" w:rsidP="00F37848">
            <w:pPr>
              <w:pStyle w:val="ListParagraph"/>
              <w:numPr>
                <w:ilvl w:val="0"/>
                <w:numId w:val="3"/>
              </w:numPr>
              <w:ind w:left="324" w:hanging="324"/>
              <w:jc w:val="both"/>
              <w:rPr>
                <w:rFonts w:cstheme="minorHAnsi"/>
                <w:sz w:val="20"/>
                <w:szCs w:val="20"/>
              </w:rPr>
            </w:pPr>
            <w:r w:rsidRPr="00F37848">
              <w:rPr>
                <w:rFonts w:cstheme="minorHAnsi"/>
                <w:sz w:val="20"/>
                <w:szCs w:val="20"/>
              </w:rPr>
              <w:t xml:space="preserve">All students must bring a completed DD Trial Permission Form to the regional trial. This will be collected by the Convenor.  </w:t>
            </w:r>
            <w:r w:rsidRPr="00F37848">
              <w:rPr>
                <w:rFonts w:cstheme="minorHAnsi"/>
                <w:b/>
                <w:sz w:val="20"/>
                <w:szCs w:val="20"/>
              </w:rPr>
              <w:t>NO FORM</w:t>
            </w:r>
            <w:r w:rsidRPr="00F37848">
              <w:rPr>
                <w:rFonts w:cstheme="minorHAnsi"/>
                <w:sz w:val="20"/>
                <w:szCs w:val="20"/>
              </w:rPr>
              <w:t xml:space="preserve"> means the student will be unable to trial on the day.</w:t>
            </w:r>
          </w:p>
        </w:tc>
      </w:tr>
      <w:tr w:rsidR="00895DEE" w:rsidRPr="008876DE" w14:paraId="1FE1663E"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6"/>
            <w:tcBorders>
              <w:top w:val="nil"/>
              <w:left w:val="nil"/>
              <w:bottom w:val="nil"/>
              <w:right w:val="nil"/>
            </w:tcBorders>
          </w:tcPr>
          <w:p w14:paraId="050941F3" w14:textId="77777777" w:rsidR="00895DEE" w:rsidRPr="00F37848" w:rsidRDefault="00895DEE" w:rsidP="00F37848">
            <w:pPr>
              <w:rPr>
                <w:rFonts w:cstheme="minorHAnsi"/>
                <w:b/>
                <w:sz w:val="20"/>
                <w:szCs w:val="20"/>
              </w:rPr>
            </w:pPr>
            <w:r w:rsidRPr="00F37848">
              <w:rPr>
                <w:rFonts w:cstheme="minorHAnsi"/>
                <w:b/>
                <w:sz w:val="20"/>
                <w:szCs w:val="20"/>
              </w:rPr>
              <w:t>NOMINATION FEE:</w:t>
            </w:r>
            <w:r w:rsidRPr="00F37848">
              <w:rPr>
                <w:rFonts w:cstheme="minorHAnsi"/>
                <w:b/>
                <w:sz w:val="20"/>
                <w:szCs w:val="20"/>
              </w:rPr>
              <w:tab/>
            </w:r>
          </w:p>
          <w:p w14:paraId="4F33C312" w14:textId="77777777" w:rsidR="00895DEE" w:rsidRPr="00F37848" w:rsidRDefault="00895DEE" w:rsidP="00F37848">
            <w:pPr>
              <w:rPr>
                <w:rFonts w:cstheme="minorHAnsi"/>
                <w:sz w:val="20"/>
                <w:szCs w:val="20"/>
              </w:rPr>
            </w:pPr>
            <w:r w:rsidRPr="00F37848">
              <w:rPr>
                <w:rFonts w:cstheme="minorHAnsi"/>
                <w:sz w:val="20"/>
                <w:szCs w:val="20"/>
              </w:rPr>
              <w:tab/>
            </w:r>
          </w:p>
          <w:p w14:paraId="0FCF616F" w14:textId="77777777" w:rsidR="00895DEE" w:rsidRPr="00F37848" w:rsidRDefault="00895DEE" w:rsidP="00F37848">
            <w:pPr>
              <w:rPr>
                <w:rFonts w:cstheme="minorHAnsi"/>
                <w:sz w:val="20"/>
                <w:szCs w:val="20"/>
              </w:rPr>
            </w:pPr>
            <w:r w:rsidRPr="00F37848">
              <w:rPr>
                <w:rFonts w:cstheme="minorHAnsi"/>
                <w:sz w:val="20"/>
                <w:szCs w:val="20"/>
              </w:rPr>
              <w:tab/>
            </w:r>
          </w:p>
        </w:tc>
        <w:tc>
          <w:tcPr>
            <w:tcW w:w="6516" w:type="dxa"/>
            <w:gridSpan w:val="9"/>
            <w:tcBorders>
              <w:top w:val="nil"/>
              <w:left w:val="nil"/>
              <w:bottom w:val="nil"/>
              <w:right w:val="nil"/>
            </w:tcBorders>
          </w:tcPr>
          <w:p w14:paraId="21D99546" w14:textId="77777777" w:rsidR="00895DEE" w:rsidRPr="00F37848" w:rsidRDefault="00895DEE" w:rsidP="00F37848">
            <w:pPr>
              <w:pStyle w:val="ListParagraph"/>
              <w:numPr>
                <w:ilvl w:val="0"/>
                <w:numId w:val="2"/>
              </w:numPr>
              <w:ind w:left="383" w:hanging="383"/>
              <w:jc w:val="both"/>
              <w:rPr>
                <w:rFonts w:cstheme="minorHAnsi"/>
                <w:sz w:val="20"/>
                <w:szCs w:val="20"/>
              </w:rPr>
            </w:pPr>
            <w:r w:rsidRPr="00F37848">
              <w:rPr>
                <w:rFonts w:cstheme="minorHAnsi"/>
                <w:sz w:val="20"/>
                <w:szCs w:val="20"/>
              </w:rPr>
              <w:t>$1</w:t>
            </w:r>
            <w:r w:rsidR="005153B2">
              <w:rPr>
                <w:rFonts w:cstheme="minorHAnsi"/>
                <w:sz w:val="20"/>
                <w:szCs w:val="20"/>
              </w:rPr>
              <w:t>8</w:t>
            </w:r>
            <w:r w:rsidRPr="00F37848">
              <w:rPr>
                <w:rFonts w:cstheme="minorHAnsi"/>
                <w:sz w:val="20"/>
                <w:szCs w:val="20"/>
              </w:rPr>
              <w:t>.50 per student.   No money is to be paid at the trial.</w:t>
            </w:r>
          </w:p>
          <w:p w14:paraId="33406FE1" w14:textId="73A72E6A" w:rsidR="004117C9" w:rsidRPr="00F37848" w:rsidRDefault="00895DEE" w:rsidP="00F37848">
            <w:pPr>
              <w:pStyle w:val="ListParagraph"/>
              <w:numPr>
                <w:ilvl w:val="0"/>
                <w:numId w:val="2"/>
              </w:numPr>
              <w:ind w:left="383" w:hanging="383"/>
              <w:jc w:val="both"/>
              <w:rPr>
                <w:rFonts w:cstheme="minorHAnsi"/>
                <w:sz w:val="20"/>
                <w:szCs w:val="20"/>
              </w:rPr>
            </w:pPr>
            <w:r w:rsidRPr="00F37848">
              <w:rPr>
                <w:rFonts w:cstheme="minorHAnsi"/>
                <w:sz w:val="20"/>
                <w:szCs w:val="20"/>
              </w:rPr>
              <w:t xml:space="preserve">Students and families are to go to the DD School Sport Online shop and pay for their regional trial fee by </w:t>
            </w:r>
            <w:r w:rsidR="00BA5345">
              <w:rPr>
                <w:rFonts w:cstheme="minorHAnsi"/>
                <w:b/>
                <w:bCs/>
                <w:sz w:val="20"/>
                <w:szCs w:val="20"/>
              </w:rPr>
              <w:t>Monday, March 30, 2026</w:t>
            </w:r>
            <w:r w:rsidR="000A34DC" w:rsidRPr="00ED7149">
              <w:rPr>
                <w:rFonts w:cstheme="minorHAnsi"/>
                <w:b/>
                <w:sz w:val="20"/>
                <w:szCs w:val="20"/>
              </w:rPr>
              <w:t>.</w:t>
            </w:r>
          </w:p>
          <w:p w14:paraId="4A10CF39" w14:textId="77777777" w:rsidR="00895DEE" w:rsidRPr="007C0938" w:rsidRDefault="00895DEE" w:rsidP="00F37848">
            <w:pPr>
              <w:pStyle w:val="ListParagraph"/>
              <w:numPr>
                <w:ilvl w:val="0"/>
                <w:numId w:val="2"/>
              </w:numPr>
              <w:ind w:left="383" w:hanging="383"/>
              <w:jc w:val="both"/>
              <w:rPr>
                <w:rFonts w:cstheme="minorHAnsi"/>
                <w:color w:val="FF0000"/>
                <w:sz w:val="20"/>
                <w:szCs w:val="20"/>
              </w:rPr>
            </w:pPr>
            <w:r w:rsidRPr="007C0938">
              <w:rPr>
                <w:rFonts w:cstheme="minorHAnsi"/>
                <w:b/>
                <w:color w:val="FF0000"/>
                <w:sz w:val="20"/>
                <w:szCs w:val="20"/>
              </w:rPr>
              <w:t>NO PAYMENT = NO TRIAL</w:t>
            </w:r>
          </w:p>
          <w:p w14:paraId="01EA984D" w14:textId="77777777" w:rsidR="00895DEE" w:rsidRPr="00F37848" w:rsidRDefault="00895DEE" w:rsidP="00F37848">
            <w:pPr>
              <w:pStyle w:val="ListParagraph"/>
              <w:numPr>
                <w:ilvl w:val="0"/>
                <w:numId w:val="2"/>
              </w:numPr>
              <w:ind w:left="383" w:hanging="383"/>
              <w:jc w:val="both"/>
              <w:rPr>
                <w:rFonts w:cstheme="minorHAnsi"/>
                <w:sz w:val="20"/>
                <w:szCs w:val="20"/>
              </w:rPr>
            </w:pPr>
            <w:hyperlink r:id="rId13" w:history="1">
              <w:r w:rsidRPr="00F37848">
                <w:rPr>
                  <w:rStyle w:val="Hyperlink"/>
                  <w:rFonts w:cstheme="minorHAnsi"/>
                  <w:sz w:val="20"/>
                  <w:szCs w:val="20"/>
                </w:rPr>
                <w:t>www.ddschoolsport.eq.edu.au</w:t>
              </w:r>
            </w:hyperlink>
            <w:r w:rsidRPr="00F37848">
              <w:rPr>
                <w:rFonts w:cstheme="minorHAnsi"/>
                <w:sz w:val="20"/>
                <w:szCs w:val="20"/>
              </w:rPr>
              <w:t xml:space="preserve"> , click the “Pay now – Levies and apparel”.</w:t>
            </w:r>
          </w:p>
        </w:tc>
      </w:tr>
      <w:tr w:rsidR="00440862" w:rsidRPr="004117C9" w14:paraId="0A6CAB1E" w14:textId="77777777" w:rsidTr="00E1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6"/>
            <w:tcBorders>
              <w:top w:val="nil"/>
              <w:left w:val="nil"/>
              <w:bottom w:val="nil"/>
              <w:right w:val="nil"/>
            </w:tcBorders>
          </w:tcPr>
          <w:p w14:paraId="251C08B5" w14:textId="738C082B" w:rsidR="00440862" w:rsidRPr="00F37848" w:rsidRDefault="00440862" w:rsidP="00F37848">
            <w:pPr>
              <w:rPr>
                <w:rFonts w:cstheme="minorHAnsi"/>
                <w:b/>
                <w:sz w:val="20"/>
                <w:szCs w:val="20"/>
              </w:rPr>
            </w:pPr>
            <w:r w:rsidRPr="00F37848">
              <w:rPr>
                <w:rFonts w:cstheme="minorHAnsi"/>
                <w:b/>
                <w:sz w:val="20"/>
                <w:szCs w:val="20"/>
              </w:rPr>
              <w:t xml:space="preserve">RETURN THIS FORM BY </w:t>
            </w:r>
            <w:r w:rsidR="00BA5345">
              <w:rPr>
                <w:rFonts w:cstheme="minorHAnsi"/>
                <w:b/>
                <w:sz w:val="20"/>
                <w:szCs w:val="20"/>
              </w:rPr>
              <w:t xml:space="preserve">Thursday, March 26, </w:t>
            </w:r>
            <w:proofErr w:type="gramStart"/>
            <w:r w:rsidR="00BA5345">
              <w:rPr>
                <w:rFonts w:cstheme="minorHAnsi"/>
                <w:b/>
                <w:sz w:val="20"/>
                <w:szCs w:val="20"/>
              </w:rPr>
              <w:t>2026</w:t>
            </w:r>
            <w:proofErr w:type="gramEnd"/>
            <w:r w:rsidR="00BA5345" w:rsidRPr="00ED7149">
              <w:rPr>
                <w:rFonts w:cstheme="minorHAnsi"/>
                <w:b/>
                <w:sz w:val="20"/>
                <w:szCs w:val="20"/>
              </w:rPr>
              <w:t xml:space="preserve"> </w:t>
            </w:r>
            <w:r w:rsidRPr="00F37848">
              <w:rPr>
                <w:rFonts w:cstheme="minorHAnsi"/>
                <w:b/>
                <w:sz w:val="20"/>
                <w:szCs w:val="20"/>
              </w:rPr>
              <w:t>TO:</w:t>
            </w:r>
            <w:r w:rsidRPr="00F37848">
              <w:rPr>
                <w:rFonts w:cstheme="minorHAnsi"/>
                <w:b/>
                <w:sz w:val="20"/>
                <w:szCs w:val="20"/>
              </w:rPr>
              <w:tab/>
            </w:r>
          </w:p>
        </w:tc>
        <w:tc>
          <w:tcPr>
            <w:tcW w:w="6516" w:type="dxa"/>
            <w:gridSpan w:val="9"/>
            <w:tcBorders>
              <w:top w:val="nil"/>
              <w:left w:val="nil"/>
              <w:bottom w:val="nil"/>
              <w:right w:val="nil"/>
            </w:tcBorders>
          </w:tcPr>
          <w:p w14:paraId="1D2849B4" w14:textId="77777777" w:rsidR="00BA5345" w:rsidRDefault="00BA5345" w:rsidP="00F37848">
            <w:pPr>
              <w:rPr>
                <w:rFonts w:cstheme="minorHAnsi"/>
                <w:sz w:val="20"/>
                <w:szCs w:val="20"/>
              </w:rPr>
            </w:pPr>
            <w:r w:rsidRPr="00BA5345">
              <w:rPr>
                <w:rFonts w:cstheme="minorHAnsi"/>
                <w:sz w:val="20"/>
                <w:szCs w:val="20"/>
              </w:rPr>
              <w:t>Matt Hohn</w:t>
            </w:r>
          </w:p>
          <w:p w14:paraId="310E3DFC" w14:textId="5EBB7407" w:rsidR="00440862" w:rsidRPr="00BA5345" w:rsidRDefault="008B0FD2" w:rsidP="00F37848">
            <w:pPr>
              <w:rPr>
                <w:rFonts w:cstheme="minorHAnsi"/>
                <w:sz w:val="20"/>
                <w:szCs w:val="20"/>
              </w:rPr>
            </w:pPr>
            <w:r w:rsidRPr="00BA5345">
              <w:rPr>
                <w:rFonts w:cstheme="minorHAnsi"/>
                <w:sz w:val="20"/>
                <w:szCs w:val="20"/>
              </w:rPr>
              <w:t xml:space="preserve">Email: </w:t>
            </w:r>
            <w:r w:rsidR="00BA5345" w:rsidRPr="00BA5345">
              <w:rPr>
                <w:sz w:val="20"/>
                <w:szCs w:val="20"/>
              </w:rPr>
              <w:t>mhohn14@eq.edu.au</w:t>
            </w:r>
          </w:p>
        </w:tc>
      </w:tr>
    </w:tbl>
    <w:p w14:paraId="05ED44B7" w14:textId="2052D38A" w:rsidR="00482470" w:rsidRPr="00F37848" w:rsidRDefault="00A4094B" w:rsidP="00A4094B">
      <w:pPr>
        <w:tabs>
          <w:tab w:val="left" w:pos="7035"/>
        </w:tabs>
      </w:pPr>
      <w:r>
        <w:tab/>
      </w:r>
    </w:p>
    <w:sectPr w:rsidR="00482470" w:rsidRPr="00F37848" w:rsidSect="008876DE">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FA59" w14:textId="77777777" w:rsidR="007F2AF9" w:rsidRDefault="007F2AF9" w:rsidP="007F2AF9">
      <w:pPr>
        <w:spacing w:after="0" w:line="240" w:lineRule="auto"/>
      </w:pPr>
      <w:r>
        <w:separator/>
      </w:r>
    </w:p>
  </w:endnote>
  <w:endnote w:type="continuationSeparator" w:id="0">
    <w:p w14:paraId="54C8AD5F" w14:textId="77777777" w:rsidR="007F2AF9" w:rsidRDefault="007F2AF9" w:rsidP="007F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12E2" w14:textId="2870FE3A" w:rsidR="007F2AF9" w:rsidRPr="007F2AF9" w:rsidRDefault="007F2AF9" w:rsidP="007F2AF9">
    <w:pPr>
      <w:pStyle w:val="Footer"/>
      <w:jc w:val="right"/>
      <w:rPr>
        <w:sz w:val="16"/>
        <w:szCs w:val="16"/>
      </w:rPr>
    </w:pPr>
    <w:r w:rsidRPr="007F2AF9">
      <w:rPr>
        <w:sz w:val="16"/>
        <w:szCs w:val="16"/>
      </w:rPr>
      <w:t>G:\6655_Toowoomba D O\School Sport\Sports\TRIALS\SECONDARY\</w:t>
    </w:r>
    <w:r w:rsidR="007C0938">
      <w:rPr>
        <w:sz w:val="16"/>
        <w:szCs w:val="16"/>
      </w:rPr>
      <w:t>202</w:t>
    </w:r>
    <w:r w:rsidR="00BA5345">
      <w:rPr>
        <w:sz w:val="16"/>
        <w:szCs w:val="16"/>
      </w:rPr>
      <w:t>6</w:t>
    </w:r>
    <w:r w:rsidRPr="007F2AF9">
      <w:rPr>
        <w:sz w:val="16"/>
        <w:szCs w:val="16"/>
      </w:rPr>
      <w:t>\</w:t>
    </w:r>
    <w:r w:rsidR="007C0938">
      <w:rPr>
        <w:sz w:val="16"/>
        <w:szCs w:val="16"/>
      </w:rPr>
      <w:t>202</w:t>
    </w:r>
    <w:r w:rsidR="00BA5345">
      <w:rPr>
        <w:sz w:val="16"/>
        <w:szCs w:val="16"/>
      </w:rPr>
      <w:t>6</w:t>
    </w:r>
    <w:r w:rsidRPr="007F2AF9">
      <w:rPr>
        <w:sz w:val="16"/>
        <w:szCs w:val="16"/>
      </w:rPr>
      <w:t xml:space="preserve"> DD Regional Trials 1</w:t>
    </w:r>
    <w:r>
      <w:rPr>
        <w:sz w:val="16"/>
        <w:szCs w:val="16"/>
      </w:rPr>
      <w:t>0</w:t>
    </w:r>
    <w:r w:rsidRPr="007F2AF9">
      <w:rPr>
        <w:sz w:val="16"/>
        <w:szCs w:val="16"/>
      </w:rPr>
      <w:t xml:space="preserve">-19 </w:t>
    </w:r>
    <w:r>
      <w:rPr>
        <w:sz w:val="16"/>
        <w:szCs w:val="16"/>
      </w:rPr>
      <w:t>Golf</w:t>
    </w:r>
    <w:r w:rsidRPr="007F2AF9">
      <w:rPr>
        <w:sz w:val="16"/>
        <w:szCs w:val="16"/>
      </w:rPr>
      <w:t xml:space="preserve"> (Boys</w:t>
    </w:r>
    <w:r>
      <w:rPr>
        <w:sz w:val="16"/>
        <w:szCs w:val="16"/>
      </w:rPr>
      <w:t xml:space="preserve"> and Girls</w:t>
    </w:r>
    <w:r w:rsidRPr="007F2AF9">
      <w:rPr>
        <w:sz w:val="16"/>
        <w:szCs w:val="16"/>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6239" w14:textId="77777777" w:rsidR="007F2AF9" w:rsidRDefault="007F2AF9" w:rsidP="007F2AF9">
      <w:pPr>
        <w:spacing w:after="0" w:line="240" w:lineRule="auto"/>
      </w:pPr>
      <w:r>
        <w:separator/>
      </w:r>
    </w:p>
  </w:footnote>
  <w:footnote w:type="continuationSeparator" w:id="0">
    <w:p w14:paraId="0554F786" w14:textId="77777777" w:rsidR="007F2AF9" w:rsidRDefault="007F2AF9" w:rsidP="007F2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81C"/>
    <w:multiLevelType w:val="hybridMultilevel"/>
    <w:tmpl w:val="FDBA6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87E74"/>
    <w:multiLevelType w:val="hybridMultilevel"/>
    <w:tmpl w:val="FB12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FB017C"/>
    <w:multiLevelType w:val="hybridMultilevel"/>
    <w:tmpl w:val="48C289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BD62FB"/>
    <w:multiLevelType w:val="hybridMultilevel"/>
    <w:tmpl w:val="F3C4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2C20D3"/>
    <w:multiLevelType w:val="hybridMultilevel"/>
    <w:tmpl w:val="0CE6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1460862">
    <w:abstractNumId w:val="1"/>
  </w:num>
  <w:num w:numId="2" w16cid:durableId="1348602763">
    <w:abstractNumId w:val="4"/>
  </w:num>
  <w:num w:numId="3" w16cid:durableId="2145610093">
    <w:abstractNumId w:val="0"/>
  </w:num>
  <w:num w:numId="4" w16cid:durableId="1359038346">
    <w:abstractNumId w:val="3"/>
  </w:num>
  <w:num w:numId="5" w16cid:durableId="39134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DE"/>
    <w:rsid w:val="000A34DC"/>
    <w:rsid w:val="000B1D81"/>
    <w:rsid w:val="001B1B54"/>
    <w:rsid w:val="001B3CED"/>
    <w:rsid w:val="00261E7F"/>
    <w:rsid w:val="00395B59"/>
    <w:rsid w:val="004117C9"/>
    <w:rsid w:val="004351CF"/>
    <w:rsid w:val="00440862"/>
    <w:rsid w:val="00456190"/>
    <w:rsid w:val="00482470"/>
    <w:rsid w:val="005153B2"/>
    <w:rsid w:val="00564C0C"/>
    <w:rsid w:val="005F298F"/>
    <w:rsid w:val="00615AD8"/>
    <w:rsid w:val="00655813"/>
    <w:rsid w:val="006C5BA4"/>
    <w:rsid w:val="006F48E1"/>
    <w:rsid w:val="007860F3"/>
    <w:rsid w:val="007C0938"/>
    <w:rsid w:val="007F2AF9"/>
    <w:rsid w:val="0081339E"/>
    <w:rsid w:val="00852CF7"/>
    <w:rsid w:val="00860B56"/>
    <w:rsid w:val="008876DE"/>
    <w:rsid w:val="00895DEE"/>
    <w:rsid w:val="008B0FD2"/>
    <w:rsid w:val="00A4094B"/>
    <w:rsid w:val="00B07494"/>
    <w:rsid w:val="00BA5345"/>
    <w:rsid w:val="00CA6F0C"/>
    <w:rsid w:val="00CC365B"/>
    <w:rsid w:val="00E13713"/>
    <w:rsid w:val="00ED247F"/>
    <w:rsid w:val="00ED7149"/>
    <w:rsid w:val="00F37848"/>
    <w:rsid w:val="00F61C4E"/>
    <w:rsid w:val="00FD3D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EBE8D9"/>
  <w15:chartTrackingRefBased/>
  <w15:docId w15:val="{EEC43147-1CCA-4FC7-8378-2B6F69B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6DE"/>
    <w:pPr>
      <w:ind w:left="720"/>
      <w:contextualSpacing/>
    </w:pPr>
  </w:style>
  <w:style w:type="character" w:styleId="Hyperlink">
    <w:name w:val="Hyperlink"/>
    <w:basedOn w:val="DefaultParagraphFont"/>
    <w:uiPriority w:val="99"/>
    <w:unhideWhenUsed/>
    <w:rsid w:val="00CA6F0C"/>
    <w:rPr>
      <w:color w:val="0563C1" w:themeColor="hyperlink"/>
      <w:u w:val="single"/>
    </w:rPr>
  </w:style>
  <w:style w:type="character" w:styleId="UnresolvedMention">
    <w:name w:val="Unresolved Mention"/>
    <w:basedOn w:val="DefaultParagraphFont"/>
    <w:uiPriority w:val="99"/>
    <w:semiHidden/>
    <w:unhideWhenUsed/>
    <w:rsid w:val="00CA6F0C"/>
    <w:rPr>
      <w:color w:val="605E5C"/>
      <w:shd w:val="clear" w:color="auto" w:fill="E1DFDD"/>
    </w:rPr>
  </w:style>
  <w:style w:type="paragraph" w:styleId="Header">
    <w:name w:val="header"/>
    <w:basedOn w:val="Normal"/>
    <w:link w:val="HeaderChar"/>
    <w:uiPriority w:val="99"/>
    <w:unhideWhenUsed/>
    <w:rsid w:val="007F2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AF9"/>
  </w:style>
  <w:style w:type="paragraph" w:styleId="Footer">
    <w:name w:val="footer"/>
    <w:basedOn w:val="Normal"/>
    <w:link w:val="FooterChar"/>
    <w:uiPriority w:val="99"/>
    <w:unhideWhenUsed/>
    <w:rsid w:val="007F2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ddschoolsport.eq.edu.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ohn14@eq.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ssshop.education.qld.gov.au/darlingdown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2026-03-12T01:49:51+00:00</PPLastReviewedDate>
    <PPSubmittedDate xmlns="2142b662-f515-4f21-97e5-5a6002b7dd79">2026-03-12T01:49:32+00:00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2026-03-12T01:49:51+00:00</PPModeratedDate>
    <PPReferenceNumber xmlns="2142b662-f515-4f21-97e5-5a6002b7dd79" xsi:nil="true"/>
  </documentManagement>
</p:properties>
</file>

<file path=customXml/itemProps1.xml><?xml version="1.0" encoding="utf-8"?>
<ds:datastoreItem xmlns:ds="http://schemas.openxmlformats.org/officeDocument/2006/customXml" ds:itemID="{C15D1A87-31BD-469C-A904-C69A4E396C23}"/>
</file>

<file path=customXml/itemProps2.xml><?xml version="1.0" encoding="utf-8"?>
<ds:datastoreItem xmlns:ds="http://schemas.openxmlformats.org/officeDocument/2006/customXml" ds:itemID="{0D241DC9-C0D3-4BC8-B6ED-44C4A83897CE}"/>
</file>

<file path=customXml/itemProps3.xml><?xml version="1.0" encoding="utf-8"?>
<ds:datastoreItem xmlns:ds="http://schemas.openxmlformats.org/officeDocument/2006/customXml" ds:itemID="{5066377D-F66A-4E78-BA7C-3EDA9A7213B5}"/>
</file>

<file path=docProps/app.xml><?xml version="1.0" encoding="utf-8"?>
<Properties xmlns="http://schemas.openxmlformats.org/officeDocument/2006/extended-properties" xmlns:vt="http://schemas.openxmlformats.org/officeDocument/2006/docPropsVTypes">
  <Template>Normal.dotm</Template>
  <TotalTime>29</TotalTime>
  <Pages>2</Pages>
  <Words>808</Words>
  <Characters>4103</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Golf RTB</dc:title>
  <dc:subject/>
  <dc:creator>MCINTYRE, Lyndon</dc:creator>
  <cp:keywords/>
  <dc:description/>
  <cp:lastModifiedBy>MCINTYRE, Lyndon</cp:lastModifiedBy>
  <cp:revision>3</cp:revision>
  <dcterms:created xsi:type="dcterms:W3CDTF">2026-03-11T00:52:00Z</dcterms:created>
  <dcterms:modified xsi:type="dcterms:W3CDTF">2026-03-11T05:02:00Z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